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006A21" w:rsidP="001339D5">
      <w:pPr>
        <w:pStyle w:val="a3"/>
        <w:spacing w:line="288" w:lineRule="auto"/>
        <w:jc w:val="center"/>
        <w:rPr>
          <w:b/>
          <w:sz w:val="12"/>
        </w:rPr>
      </w:pPr>
      <w:r w:rsidRPr="00006A21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006A21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F127CD" w:rsidRDefault="00006A21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200E1" w:rsidRPr="00BC7B92" w:rsidRDefault="002A4485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F127CD">
              <w:rPr>
                <w:b/>
              </w:rPr>
              <w:t xml:space="preserve">Об </w:t>
            </w:r>
            <w:r w:rsidR="00CA0AEB">
              <w:rPr>
                <w:b/>
              </w:rPr>
              <w:t>изменении</w:t>
            </w:r>
            <w:r w:rsidR="00CA0AEB" w:rsidRPr="00F127CD">
              <w:rPr>
                <w:b/>
              </w:rPr>
              <w:t xml:space="preserve"> межмуниципальн</w:t>
            </w:r>
            <w:r w:rsidR="004200E1">
              <w:rPr>
                <w:b/>
              </w:rPr>
              <w:t>ых</w:t>
            </w:r>
            <w:r w:rsidR="00CA0AEB" w:rsidRPr="00F127CD">
              <w:rPr>
                <w:b/>
              </w:rPr>
              <w:t xml:space="preserve"> маршрут</w:t>
            </w:r>
            <w:r w:rsidR="004200E1">
              <w:rPr>
                <w:b/>
              </w:rPr>
              <w:t>ов</w:t>
            </w:r>
            <w:r w:rsidR="00CA0AEB" w:rsidRPr="00F127CD">
              <w:rPr>
                <w:b/>
              </w:rPr>
              <w:t xml:space="preserve"> регулярных перевозок</w:t>
            </w:r>
            <w:r w:rsidR="00CA0AEB"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 w:rsidR="00CA0AEB">
              <w:rPr>
                <w:b/>
              </w:rPr>
              <w:t xml:space="preserve">городного сообщения </w:t>
            </w:r>
            <w:r w:rsidR="00CA0AEB">
              <w:rPr>
                <w:b/>
              </w:rPr>
              <w:br/>
            </w:r>
            <w:r w:rsidR="004200E1" w:rsidRPr="004200E1">
              <w:rPr>
                <w:b/>
              </w:rPr>
              <w:t>№ 491 «Саратов (Ж/</w:t>
            </w:r>
            <w:proofErr w:type="spellStart"/>
            <w:r w:rsidR="004200E1" w:rsidRPr="004200E1">
              <w:rPr>
                <w:b/>
              </w:rPr>
              <w:t>д</w:t>
            </w:r>
            <w:proofErr w:type="spellEnd"/>
            <w:r w:rsidR="004200E1" w:rsidRPr="004200E1">
              <w:rPr>
                <w:b/>
              </w:rPr>
              <w:t xml:space="preserve"> вокзал) – Светлый» и № 491-А «Саратов (Ж/</w:t>
            </w:r>
            <w:proofErr w:type="spellStart"/>
            <w:r w:rsidR="004200E1" w:rsidRPr="004200E1">
              <w:rPr>
                <w:b/>
              </w:rPr>
              <w:t>д</w:t>
            </w:r>
            <w:proofErr w:type="spellEnd"/>
            <w:r w:rsidR="004200E1" w:rsidRPr="004200E1">
              <w:rPr>
                <w:b/>
              </w:rPr>
              <w:t xml:space="preserve"> вокзал) - Светлый </w:t>
            </w:r>
            <w:r w:rsidR="004200E1">
              <w:rPr>
                <w:b/>
              </w:rPr>
              <w:br/>
            </w:r>
            <w:r w:rsidR="004200E1" w:rsidRPr="004200E1">
              <w:rPr>
                <w:b/>
              </w:rPr>
              <w:t>(</w:t>
            </w:r>
            <w:proofErr w:type="gramStart"/>
            <w:r w:rsidR="004200E1" w:rsidRPr="004200E1">
              <w:rPr>
                <w:b/>
              </w:rPr>
              <w:t>ч</w:t>
            </w:r>
            <w:proofErr w:type="gramEnd"/>
            <w:r w:rsidR="004200E1" w:rsidRPr="004200E1">
              <w:rPr>
                <w:b/>
              </w:rPr>
              <w:t>/</w:t>
            </w:r>
            <w:proofErr w:type="spellStart"/>
            <w:r w:rsidR="004200E1" w:rsidRPr="004200E1">
              <w:rPr>
                <w:b/>
              </w:rPr>
              <w:t>з</w:t>
            </w:r>
            <w:proofErr w:type="spellEnd"/>
            <w:r w:rsidR="004200E1" w:rsidRPr="004200E1">
              <w:rPr>
                <w:b/>
              </w:rPr>
              <w:t xml:space="preserve"> </w:t>
            </w:r>
            <w:proofErr w:type="spellStart"/>
            <w:r w:rsidR="004200E1" w:rsidRPr="004200E1">
              <w:rPr>
                <w:b/>
              </w:rPr>
              <w:t>Сторожевку</w:t>
            </w:r>
            <w:proofErr w:type="spellEnd"/>
            <w:r w:rsidR="004200E1" w:rsidRPr="004200E1">
              <w:rPr>
                <w:b/>
              </w:rPr>
              <w:t>)»</w:t>
            </w:r>
          </w:p>
          <w:p w:rsidR="009446B0" w:rsidRPr="004325BA" w:rsidRDefault="009446B0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C0005B">
              <w:rPr>
                <w:bCs/>
              </w:rPr>
              <w:t>маршрутов</w:t>
            </w:r>
            <w:proofErr w:type="gramEnd"/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6758B8">
        <w:rPr>
          <w:rFonts w:ascii="PT Astra Serif" w:hAnsi="PT Astra Serif"/>
          <w:b w:val="0"/>
          <w:sz w:val="28"/>
          <w:szCs w:val="28"/>
        </w:rPr>
        <w:t>Изменить межмуниципальны</w:t>
      </w:r>
      <w:r w:rsidR="004200E1">
        <w:rPr>
          <w:rFonts w:ascii="PT Astra Serif" w:hAnsi="PT Astra Serif"/>
          <w:b w:val="0"/>
          <w:sz w:val="28"/>
          <w:szCs w:val="28"/>
        </w:rPr>
        <w:t>й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4200E1">
        <w:rPr>
          <w:rFonts w:ascii="PT Astra Serif" w:hAnsi="PT Astra Serif"/>
          <w:b w:val="0"/>
          <w:sz w:val="28"/>
          <w:szCs w:val="28"/>
        </w:rPr>
        <w:t>ы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регулярных перевозок пригородного сообщения </w:t>
      </w:r>
      <w:r w:rsidR="004200E1" w:rsidRPr="004200E1">
        <w:rPr>
          <w:rFonts w:ascii="PT Astra Serif" w:hAnsi="PT Astra Serif"/>
          <w:b w:val="0"/>
          <w:sz w:val="28"/>
          <w:szCs w:val="28"/>
        </w:rPr>
        <w:t>№ 491 «Саратов (Ж/</w:t>
      </w:r>
      <w:proofErr w:type="spellStart"/>
      <w:r w:rsidR="004200E1" w:rsidRPr="004200E1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4200E1" w:rsidRPr="004200E1">
        <w:rPr>
          <w:rFonts w:ascii="PT Astra Serif" w:hAnsi="PT Astra Serif"/>
          <w:b w:val="0"/>
          <w:sz w:val="28"/>
          <w:szCs w:val="28"/>
        </w:rPr>
        <w:t xml:space="preserve"> вокзал) – Светлый»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A6DBD">
        <w:rPr>
          <w:rFonts w:ascii="PT Astra Serif" w:hAnsi="PT Astra Serif"/>
          <w:b w:val="0"/>
          <w:sz w:val="28"/>
          <w:szCs w:val="28"/>
        </w:rPr>
        <w:t>путём установления</w:t>
      </w:r>
      <w:r>
        <w:rPr>
          <w:rFonts w:ascii="PT Astra Serif" w:hAnsi="PT Astra Serif"/>
          <w:b w:val="0"/>
          <w:sz w:val="28"/>
          <w:szCs w:val="28"/>
        </w:rPr>
        <w:t xml:space="preserve"> максимального количества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4200E1">
        <w:rPr>
          <w:rFonts w:ascii="PT Astra Serif" w:hAnsi="PT Astra Serif"/>
          <w:b w:val="0"/>
          <w:sz w:val="28"/>
          <w:szCs w:val="28"/>
        </w:rPr>
        <w:t xml:space="preserve">малого класса – 3 единицы, </w:t>
      </w:r>
      <w:r>
        <w:rPr>
          <w:rFonts w:ascii="PT Astra Serif" w:hAnsi="PT Astra Serif"/>
          <w:b w:val="0"/>
          <w:sz w:val="28"/>
          <w:szCs w:val="28"/>
        </w:rPr>
        <w:t>среднего класса – 1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="004200E1">
        <w:rPr>
          <w:rFonts w:ascii="PT Astra Serif" w:hAnsi="PT Astra Serif"/>
          <w:b w:val="0"/>
          <w:sz w:val="28"/>
          <w:szCs w:val="28"/>
        </w:rPr>
        <w:t>, большого класса – 2 единицы</w:t>
      </w:r>
      <w:r w:rsidRPr="006758B8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4200E1" w:rsidRPr="006758B8" w:rsidRDefault="004200E1" w:rsidP="004200E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Pr="006758B8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Pr="006758B8">
        <w:rPr>
          <w:rFonts w:ascii="PT Astra Serif" w:hAnsi="PT Astra Serif"/>
          <w:b w:val="0"/>
          <w:sz w:val="28"/>
          <w:szCs w:val="28"/>
        </w:rPr>
        <w:t>Изменить межмуниципальны</w:t>
      </w:r>
      <w:r>
        <w:rPr>
          <w:rFonts w:ascii="PT Astra Serif" w:hAnsi="PT Astra Serif"/>
          <w:b w:val="0"/>
          <w:sz w:val="28"/>
          <w:szCs w:val="28"/>
        </w:rPr>
        <w:t>й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маршрут</w:t>
      </w:r>
      <w:r>
        <w:rPr>
          <w:rFonts w:ascii="PT Astra Serif" w:hAnsi="PT Astra Serif"/>
          <w:b w:val="0"/>
          <w:sz w:val="28"/>
          <w:szCs w:val="28"/>
        </w:rPr>
        <w:t>ы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регулярных перевозок пригородного сообщения </w:t>
      </w:r>
      <w:r w:rsidRPr="004200E1">
        <w:rPr>
          <w:rFonts w:ascii="PT Astra Serif" w:hAnsi="PT Astra Serif"/>
          <w:b w:val="0"/>
          <w:sz w:val="28"/>
          <w:szCs w:val="28"/>
        </w:rPr>
        <w:t>№ 491-А «Саратов (Ж/</w:t>
      </w:r>
      <w:proofErr w:type="spellStart"/>
      <w:r w:rsidRPr="004200E1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4200E1">
        <w:rPr>
          <w:rFonts w:ascii="PT Astra Serif" w:hAnsi="PT Astra Serif"/>
          <w:b w:val="0"/>
          <w:sz w:val="28"/>
          <w:szCs w:val="28"/>
        </w:rPr>
        <w:t xml:space="preserve"> вокзал) - Светлый </w:t>
      </w:r>
      <w:r w:rsidRPr="004200E1">
        <w:rPr>
          <w:rFonts w:ascii="PT Astra Serif" w:hAnsi="PT Astra Serif"/>
          <w:b w:val="0"/>
          <w:sz w:val="28"/>
          <w:szCs w:val="28"/>
        </w:rPr>
        <w:br/>
        <w:t>(ч/</w:t>
      </w:r>
      <w:proofErr w:type="spellStart"/>
      <w:r w:rsidRPr="004200E1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Pr="004200E1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Pr="004200E1">
        <w:rPr>
          <w:rFonts w:ascii="PT Astra Serif" w:hAnsi="PT Astra Serif"/>
          <w:b w:val="0"/>
          <w:sz w:val="28"/>
          <w:szCs w:val="28"/>
        </w:rPr>
        <w:t>Сторожевку</w:t>
      </w:r>
      <w:proofErr w:type="spellEnd"/>
      <w:r w:rsidRPr="004200E1">
        <w:rPr>
          <w:rFonts w:ascii="PT Astra Serif" w:hAnsi="PT Astra Serif"/>
          <w:b w:val="0"/>
          <w:sz w:val="28"/>
          <w:szCs w:val="28"/>
        </w:rPr>
        <w:t>)»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A6DBD">
        <w:rPr>
          <w:rFonts w:ascii="PT Astra Serif" w:hAnsi="PT Astra Serif"/>
          <w:b w:val="0"/>
          <w:sz w:val="28"/>
          <w:szCs w:val="28"/>
        </w:rPr>
        <w:t>путём установления</w:t>
      </w:r>
      <w:r>
        <w:rPr>
          <w:rFonts w:ascii="PT Astra Serif" w:hAnsi="PT Astra Serif"/>
          <w:b w:val="0"/>
          <w:sz w:val="28"/>
          <w:szCs w:val="28"/>
        </w:rPr>
        <w:t xml:space="preserve"> максимального количества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>
        <w:rPr>
          <w:rFonts w:ascii="PT Astra Serif" w:hAnsi="PT Astra Serif"/>
          <w:b w:val="0"/>
          <w:sz w:val="28"/>
          <w:szCs w:val="28"/>
        </w:rPr>
        <w:t>среднего класса – 1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4200E1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и большого класса – 1 единица</w:t>
      </w:r>
      <w:r w:rsidRPr="006758B8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4200E1" w:rsidRDefault="004200E1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4200E1" w:rsidRPr="006758B8" w:rsidRDefault="004200E1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Default="004200E1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C0D39">
        <w:rPr>
          <w:b w:val="0"/>
          <w:sz w:val="28"/>
          <w:szCs w:val="28"/>
        </w:rPr>
        <w:t>. О</w:t>
      </w:r>
      <w:r w:rsidR="009C0D39" w:rsidRPr="00F127CD">
        <w:rPr>
          <w:b w:val="0"/>
          <w:sz w:val="28"/>
          <w:szCs w:val="28"/>
        </w:rPr>
        <w:t>тдел</w:t>
      </w:r>
      <w:r w:rsidR="009C0D39">
        <w:rPr>
          <w:b w:val="0"/>
          <w:sz w:val="28"/>
          <w:szCs w:val="28"/>
        </w:rPr>
        <w:t>у</w:t>
      </w:r>
      <w:r w:rsidR="009C0D39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C0D39">
        <w:rPr>
          <w:b w:val="0"/>
          <w:sz w:val="28"/>
          <w:szCs w:val="28"/>
        </w:rPr>
        <w:br/>
      </w:r>
      <w:r w:rsidR="009C0D39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9C0D39">
        <w:rPr>
          <w:b w:val="0"/>
          <w:sz w:val="28"/>
          <w:szCs w:val="28"/>
        </w:rPr>
        <w:t>:</w:t>
      </w:r>
    </w:p>
    <w:p w:rsidR="009C0D39" w:rsidRDefault="004200E1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C0D39">
        <w:rPr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4200E1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C0D39">
        <w:rPr>
          <w:b w:val="0"/>
          <w:sz w:val="28"/>
          <w:szCs w:val="28"/>
        </w:rPr>
        <w:t>.2. Внести изменения в сведения о данном маршруте</w:t>
      </w:r>
      <w:r w:rsidR="009C0D39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4200E1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9C0D39">
        <w:rPr>
          <w:b w:val="0"/>
          <w:bCs/>
          <w:sz w:val="28"/>
          <w:szCs w:val="28"/>
        </w:rPr>
        <w:t xml:space="preserve">. </w:t>
      </w:r>
      <w:r w:rsidR="009C0D39"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4200E1" w:rsidP="009C0D39">
      <w:pPr>
        <w:ind w:firstLine="709"/>
      </w:pPr>
      <w:r>
        <w:t>5</w:t>
      </w:r>
      <w:r w:rsidR="009C0D39">
        <w:t xml:space="preserve">. </w:t>
      </w:r>
      <w:proofErr w:type="gramStart"/>
      <w:r w:rsidR="009C0D39" w:rsidRPr="006D2EF0">
        <w:t>Контроль за</w:t>
      </w:r>
      <w:proofErr w:type="gramEnd"/>
      <w:r w:rsidR="009C0D39" w:rsidRPr="006D2EF0">
        <w:t xml:space="preserve"> исполнением настоящего</w:t>
      </w:r>
      <w:r w:rsidR="009C0D39" w:rsidRPr="00F127CD">
        <w:t xml:space="preserve"> приказа </w:t>
      </w:r>
      <w:r w:rsidR="009C0D39"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4325B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E1" w:rsidRDefault="004200E1" w:rsidP="008C766F">
      <w:r>
        <w:separator/>
      </w:r>
    </w:p>
  </w:endnote>
  <w:endnote w:type="continuationSeparator" w:id="0">
    <w:p w:rsidR="004200E1" w:rsidRDefault="004200E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E1" w:rsidRDefault="004200E1" w:rsidP="008C766F">
      <w:r>
        <w:separator/>
      </w:r>
    </w:p>
  </w:footnote>
  <w:footnote w:type="continuationSeparator" w:id="0">
    <w:p w:rsidR="004200E1" w:rsidRDefault="004200E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6A21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A4485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00E1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4B49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2022-11-22T14:52:00Z</cp:lastPrinted>
  <dcterms:created xsi:type="dcterms:W3CDTF">2022-11-22T15:08:00Z</dcterms:created>
  <dcterms:modified xsi:type="dcterms:W3CDTF">2022-11-22T15:08:00Z</dcterms:modified>
</cp:coreProperties>
</file>