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737DE9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737DE9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7pt,7.3pt" o:allowincell="f" strokeweight=".5pt">
            <v:stroke startarrowwidth="narrow" startarrowlength="short" endarrowwidth="narrow" endarrowlength="short"/>
          </v:line>
        </w:pict>
      </w:r>
      <w:r w:rsidRPr="00737DE9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9B6" w:rsidRPr="006429B6" w:rsidRDefault="006429B6" w:rsidP="0064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B6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транспорта и дорожного хозяйства области от 18.07.2014 года</w:t>
      </w:r>
      <w:r w:rsidR="00403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9B6">
        <w:rPr>
          <w:rFonts w:ascii="Times New Roman" w:hAnsi="Times New Roman" w:cs="Times New Roman"/>
          <w:b/>
          <w:sz w:val="28"/>
          <w:szCs w:val="28"/>
        </w:rPr>
        <w:t xml:space="preserve">№ 01-02-08/15 «О Плане мероприятий министерства транспорта и дорожного хозяйства Саратовской области по реализации </w:t>
      </w:r>
      <w:proofErr w:type="spellStart"/>
      <w:r w:rsidRPr="006429B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429B6">
        <w:rPr>
          <w:rFonts w:ascii="Times New Roman" w:hAnsi="Times New Roman" w:cs="Times New Roman"/>
          <w:b/>
          <w:sz w:val="28"/>
          <w:szCs w:val="28"/>
        </w:rPr>
        <w:t xml:space="preserve"> политики на 2014-2016 годы»</w:t>
      </w:r>
    </w:p>
    <w:p w:rsidR="001541CA" w:rsidRDefault="006429B6" w:rsidP="0064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B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11.04.2014 года № 226 «О национальном плане противодействия коррупции на 2014-2015 годы»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B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Саратовской области от 31.07.2015 года № 386-П «О внесении изменений в постановление Правительства Саратовской области от 22 апреля 2014 года № 246-П»</w:t>
      </w:r>
      <w:r w:rsidR="001541C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pacing w:val="-8"/>
          <w:sz w:val="28"/>
          <w:szCs w:val="28"/>
        </w:rPr>
        <w:t>Внести в распоряжение Правительства Саратовской области от 10 февраля</w:t>
      </w:r>
      <w:r w:rsidRPr="00403B4E">
        <w:rPr>
          <w:rFonts w:ascii="Times New Roman" w:hAnsi="Times New Roman" w:cs="Times New Roman"/>
          <w:sz w:val="28"/>
          <w:szCs w:val="28"/>
        </w:rPr>
        <w:t xml:space="preserve"> 2012 года № 54-Пр «О Плане мероприятий органов исполнительной власти Саратовской области по реализации </w:t>
      </w:r>
      <w:proofErr w:type="spellStart"/>
      <w:r w:rsidRPr="00403B4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03B4E">
        <w:rPr>
          <w:rFonts w:ascii="Times New Roman" w:hAnsi="Times New Roman" w:cs="Times New Roman"/>
          <w:sz w:val="28"/>
          <w:szCs w:val="28"/>
        </w:rPr>
        <w:t xml:space="preserve"> политики на 2012-2016 годы» следующие изменения: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в наименовании и пункте 1 цифры «2016» заменить цифрами «2017»;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в наименовании цифры «2016» заменить цифрами «2017»;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57" w:type="dxa"/>
          <w:right w:w="57" w:type="dxa"/>
        </w:tblCellMar>
        <w:tblLook w:val="04A0"/>
      </w:tblPr>
      <w:tblGrid>
        <w:gridCol w:w="830"/>
        <w:gridCol w:w="4741"/>
        <w:gridCol w:w="1957"/>
        <w:gridCol w:w="1865"/>
      </w:tblGrid>
      <w:tr w:rsidR="0096119B" w:rsidRPr="00403B4E" w:rsidTr="0096119B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«1.1.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план мероприятий по реализации </w:t>
            </w:r>
            <w:proofErr w:type="spellStart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органа исполнительной власти области на 2012-2016 годы (далее – план органа исполнительной власти области) изменений, направленных на продление сроков реализации до 2017 года, приведение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соответствие с нормативными правовыми актами Российской Федерации в сфере противодействия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коррупции, а также </w:t>
            </w:r>
            <w:r w:rsidRPr="00403B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достижение конкретных результатов в работе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B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предупреждению коррупции, минимизации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B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(или) ликвидации последствий коррупционных</w:t>
            </w:r>
            <w:r w:rsidRPr="00403B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правонарушений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63" w:rsidRPr="003B5BDD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3B5BD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19B" w:rsidRPr="00403B4E" w:rsidRDefault="0096119B" w:rsidP="0040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пункт 1.</w:t>
      </w:r>
      <w:r w:rsidR="000E6DF8">
        <w:rPr>
          <w:rFonts w:ascii="Times New Roman" w:hAnsi="Times New Roman" w:cs="Times New Roman"/>
          <w:sz w:val="28"/>
          <w:szCs w:val="28"/>
        </w:rPr>
        <w:t>8</w:t>
      </w:r>
      <w:r w:rsidRPr="00403B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119B" w:rsidRPr="00403B4E" w:rsidRDefault="0096119B" w:rsidP="0040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57" w:type="dxa"/>
          <w:right w:w="57" w:type="dxa"/>
        </w:tblCellMar>
        <w:tblLook w:val="04A0"/>
      </w:tblPr>
      <w:tblGrid>
        <w:gridCol w:w="830"/>
        <w:gridCol w:w="4735"/>
        <w:gridCol w:w="1963"/>
        <w:gridCol w:w="1865"/>
      </w:tblGrid>
      <w:tr w:rsidR="0096119B" w:rsidRPr="00403B4E" w:rsidTr="0096119B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0E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«1.</w:t>
            </w:r>
            <w:r w:rsidR="000E6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совещании у руководителя органа исполнительной власти области хода и результатов выполнения мероприятий </w:t>
            </w:r>
            <w:proofErr w:type="spellStart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в том числе: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анализа работы подразделений кадровой службы по профилактике коррупционных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>и иных правонарушений;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обеспечения </w:t>
            </w:r>
            <w:proofErr w:type="gramStart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применением предусмотренных законодательством мер юридической </w:t>
            </w:r>
            <w:r w:rsidRPr="00403B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ответственности в каждом случае несоблюдения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мер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предотвращению и (или) урегулированию конфликта интересов;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работы по приведению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установленные сроки правовых актов органа исполнительной власти области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соответствие с нормативными правовыми актами Российской Федерации в сфере противодействия коррупци</w:t>
            </w:r>
            <w:r w:rsidRPr="00403B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>по результатам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63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63" w:rsidRPr="003B5BDD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тветственные за работу по профилактике коррупционных и иных правонарушений</w:t>
            </w:r>
            <w:proofErr w:type="gramEnd"/>
          </w:p>
          <w:p w:rsidR="0096119B" w:rsidRPr="00403B4E" w:rsidRDefault="0096119B" w:rsidP="0096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19B" w:rsidRPr="00403B4E" w:rsidRDefault="0096119B" w:rsidP="0040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дополнить пунктом 2.8.1 следующего содержания:</w:t>
      </w:r>
    </w:p>
    <w:p w:rsidR="0096119B" w:rsidRPr="00403B4E" w:rsidRDefault="0096119B" w:rsidP="0040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57" w:type="dxa"/>
          <w:right w:w="57" w:type="dxa"/>
        </w:tblCellMar>
        <w:tblLook w:val="04A0"/>
      </w:tblPr>
      <w:tblGrid>
        <w:gridCol w:w="884"/>
        <w:gridCol w:w="4776"/>
        <w:gridCol w:w="1864"/>
        <w:gridCol w:w="1865"/>
      </w:tblGrid>
      <w:tr w:rsidR="0096119B" w:rsidRPr="00403B4E" w:rsidTr="0096119B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«2.8.1.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 участием общественных объединений, уставной задачей которых является участие в противодействии </w:t>
            </w:r>
            <w:r w:rsidRPr="00403B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коррупции, и других институтов гражданского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(по согласованию)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>в целях противодействия коррупции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63" w:rsidRPr="003B5BDD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19B" w:rsidRPr="00403B4E" w:rsidRDefault="00964263" w:rsidP="0096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</w:tc>
      </w:tr>
    </w:tbl>
    <w:p w:rsidR="0096119B" w:rsidRPr="00403B4E" w:rsidRDefault="0096119B" w:rsidP="0040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19B" w:rsidRPr="00403B4E" w:rsidRDefault="0096119B" w:rsidP="00403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96119B" w:rsidRPr="00403B4E" w:rsidRDefault="0096119B" w:rsidP="0040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57" w:type="dxa"/>
          <w:right w:w="57" w:type="dxa"/>
        </w:tblCellMar>
        <w:tblLook w:val="04A0"/>
      </w:tblPr>
      <w:tblGrid>
        <w:gridCol w:w="833"/>
        <w:gridCol w:w="4776"/>
        <w:gridCol w:w="1864"/>
        <w:gridCol w:w="1865"/>
      </w:tblGrid>
      <w:tr w:rsidR="0096119B" w:rsidRPr="00403B4E" w:rsidTr="0096119B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«2.9.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3B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</w:t>
            </w:r>
            <w:r w:rsidRPr="00403B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 предотвращении или урегулировании </w:t>
            </w:r>
            <w:r w:rsidRPr="00403B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конфликта интересов, исполнению обязанностей,</w:t>
            </w:r>
            <w:r w:rsidRPr="00403B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установленных в целях противодействия коррупции, в том числе ограничений, </w:t>
            </w:r>
            <w:r w:rsidRPr="00403B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касающихся получения подарков, недопущению</w:t>
            </w:r>
            <w:r w:rsidRPr="00403B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включая </w:t>
            </w:r>
            <w:r w:rsidRPr="00403B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анкетирование</w:t>
            </w:r>
            <w:proofErr w:type="gramEnd"/>
            <w:r w:rsidRPr="00403B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государственных гражданских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для закрепления полученных ими знаний по указанным вопросам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63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63" w:rsidRPr="003B5BDD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3B5BD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19B" w:rsidRPr="00403B4E" w:rsidRDefault="0096119B" w:rsidP="0040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19B" w:rsidRPr="00403B4E" w:rsidRDefault="0096119B" w:rsidP="00403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:rsidR="0096119B" w:rsidRPr="00403B4E" w:rsidRDefault="0096119B" w:rsidP="0040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57" w:type="dxa"/>
          <w:right w:w="57" w:type="dxa"/>
        </w:tblCellMar>
        <w:tblLook w:val="04A0"/>
      </w:tblPr>
      <w:tblGrid>
        <w:gridCol w:w="833"/>
        <w:gridCol w:w="4776"/>
        <w:gridCol w:w="1864"/>
        <w:gridCol w:w="1865"/>
      </w:tblGrid>
      <w:tr w:rsidR="0096119B" w:rsidRPr="00403B4E" w:rsidTr="0096119B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«2.10.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мероприятий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формированию у государственных гражданских служащих отрицательного отношения к коррупции и коррупционным правонарушениям, в том числе связанным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ограничениями при получении подарка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63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63" w:rsidRPr="003B5BDD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3B5BD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правонарушений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19B" w:rsidRPr="00403B4E" w:rsidRDefault="0096119B" w:rsidP="0040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19B" w:rsidRPr="00403B4E" w:rsidRDefault="0096119B" w:rsidP="00403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дополнить пунктом 2.14.1 следующего содержания:</w:t>
      </w:r>
    </w:p>
    <w:p w:rsidR="0096119B" w:rsidRPr="00403B4E" w:rsidRDefault="0096119B" w:rsidP="0040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57" w:type="dxa"/>
          <w:right w:w="57" w:type="dxa"/>
        </w:tblCellMar>
        <w:tblLook w:val="04A0"/>
      </w:tblPr>
      <w:tblGrid>
        <w:gridCol w:w="961"/>
        <w:gridCol w:w="4583"/>
        <w:gridCol w:w="1995"/>
        <w:gridCol w:w="1854"/>
      </w:tblGrid>
      <w:tr w:rsidR="0096119B" w:rsidRPr="00403B4E" w:rsidTr="0096119B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«2.14.1.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3B4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  <w:r w:rsidRPr="00403B4E">
              <w:rPr>
                <w:rFonts w:ascii="Times New Roman" w:hAnsi="Times New Roman" w:cs="Times New Roman"/>
                <w:sz w:val="28"/>
                <w:szCs w:val="28"/>
              </w:rPr>
              <w:br/>
              <w:t>в целях склонения к совершению коррупционных правонарушений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63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 w:rsidRPr="003C30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63" w:rsidRPr="003B5BDD" w:rsidRDefault="00964263" w:rsidP="0096426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D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3B5BD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96119B" w:rsidRPr="00403B4E" w:rsidRDefault="0096119B" w:rsidP="0040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19B" w:rsidRPr="00403B4E" w:rsidRDefault="0096119B" w:rsidP="0040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9B6" w:rsidRPr="00403B4E" w:rsidRDefault="006429B6" w:rsidP="00403B4E">
      <w:pPr>
        <w:pStyle w:val="a3"/>
        <w:spacing w:line="240" w:lineRule="auto"/>
        <w:ind w:firstLine="0"/>
        <w:rPr>
          <w:szCs w:val="28"/>
        </w:rPr>
      </w:pPr>
      <w:r w:rsidRPr="00403B4E">
        <w:rPr>
          <w:szCs w:val="28"/>
        </w:rPr>
        <w:tab/>
        <w:t xml:space="preserve">  </w:t>
      </w:r>
      <w:r w:rsidR="001541CA" w:rsidRPr="00403B4E">
        <w:rPr>
          <w:szCs w:val="28"/>
        </w:rPr>
        <w:t xml:space="preserve">       </w:t>
      </w:r>
      <w:r w:rsidRPr="00403B4E">
        <w:rPr>
          <w:szCs w:val="28"/>
        </w:rPr>
        <w:t xml:space="preserve"> 2. </w:t>
      </w:r>
      <w:proofErr w:type="gramStart"/>
      <w:r w:rsidRPr="00403B4E">
        <w:rPr>
          <w:szCs w:val="28"/>
        </w:rPr>
        <w:t xml:space="preserve">Контроль </w:t>
      </w:r>
      <w:r w:rsidR="00406F90" w:rsidRPr="00403B4E">
        <w:rPr>
          <w:szCs w:val="28"/>
        </w:rPr>
        <w:t>за</w:t>
      </w:r>
      <w:proofErr w:type="gramEnd"/>
      <w:r w:rsidR="00406F90" w:rsidRPr="00403B4E">
        <w:rPr>
          <w:szCs w:val="28"/>
        </w:rPr>
        <w:t xml:space="preserve"> </w:t>
      </w:r>
      <w:r w:rsidRPr="00403B4E">
        <w:rPr>
          <w:szCs w:val="28"/>
        </w:rPr>
        <w:t>исполнени</w:t>
      </w:r>
      <w:r w:rsidR="00406F90" w:rsidRPr="00403B4E">
        <w:rPr>
          <w:szCs w:val="28"/>
        </w:rPr>
        <w:t>ем настоящего</w:t>
      </w:r>
      <w:r w:rsidRPr="00403B4E">
        <w:rPr>
          <w:szCs w:val="28"/>
        </w:rPr>
        <w:t xml:space="preserve"> приказа возложить на </w:t>
      </w:r>
      <w:r w:rsidR="001541CA" w:rsidRPr="00403B4E">
        <w:rPr>
          <w:szCs w:val="28"/>
        </w:rPr>
        <w:t>Балакина Сергея Львовича</w:t>
      </w:r>
      <w:r w:rsidRPr="00403B4E">
        <w:rPr>
          <w:szCs w:val="28"/>
        </w:rPr>
        <w:t xml:space="preserve">, заместителя министра по </w:t>
      </w:r>
      <w:r w:rsidR="001541CA" w:rsidRPr="00403B4E">
        <w:rPr>
          <w:szCs w:val="28"/>
        </w:rPr>
        <w:t>транспортному</w:t>
      </w:r>
      <w:r w:rsidRPr="00403B4E">
        <w:rPr>
          <w:szCs w:val="28"/>
        </w:rPr>
        <w:t xml:space="preserve"> комплексу. </w:t>
      </w:r>
    </w:p>
    <w:p w:rsidR="006429B6" w:rsidRPr="00403B4E" w:rsidRDefault="006429B6" w:rsidP="00403B4E">
      <w:pPr>
        <w:pStyle w:val="a3"/>
        <w:spacing w:line="240" w:lineRule="auto"/>
        <w:ind w:firstLine="0"/>
        <w:rPr>
          <w:szCs w:val="28"/>
        </w:rPr>
      </w:pPr>
      <w:r w:rsidRPr="00403B4E">
        <w:rPr>
          <w:szCs w:val="28"/>
        </w:rPr>
        <w:t xml:space="preserve">    </w:t>
      </w:r>
      <w:r w:rsidR="001541CA" w:rsidRPr="00403B4E">
        <w:rPr>
          <w:szCs w:val="28"/>
        </w:rPr>
        <w:t xml:space="preserve">      </w:t>
      </w:r>
      <w:r w:rsidRPr="00403B4E">
        <w:rPr>
          <w:szCs w:val="28"/>
        </w:rPr>
        <w:t>3. Настоящий приказ вступает в силу со дня его подписания.</w:t>
      </w:r>
    </w:p>
    <w:p w:rsidR="006429B6" w:rsidRPr="00403B4E" w:rsidRDefault="006429B6" w:rsidP="0040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1CA" w:rsidRPr="00403B4E" w:rsidRDefault="001541CA" w:rsidP="0040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9B6" w:rsidRPr="006429B6" w:rsidRDefault="001541CA" w:rsidP="00642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Н.Н. Чуриков</w:t>
      </w:r>
    </w:p>
    <w:p w:rsidR="006429B6" w:rsidRPr="006429B6" w:rsidRDefault="006429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63" w:rsidRDefault="00964263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63" w:rsidRDefault="00964263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63" w:rsidRDefault="00964263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63" w:rsidRDefault="00964263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63" w:rsidRDefault="00964263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63" w:rsidRDefault="00964263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263" w:rsidSect="002F690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21A09"/>
    <w:rsid w:val="00072E72"/>
    <w:rsid w:val="0009797B"/>
    <w:rsid w:val="000E6DF8"/>
    <w:rsid w:val="00101BE2"/>
    <w:rsid w:val="001541CA"/>
    <w:rsid w:val="001E0F25"/>
    <w:rsid w:val="001F3191"/>
    <w:rsid w:val="00207788"/>
    <w:rsid w:val="002E6DFA"/>
    <w:rsid w:val="002F0287"/>
    <w:rsid w:val="002F690B"/>
    <w:rsid w:val="00387EF7"/>
    <w:rsid w:val="003B68B0"/>
    <w:rsid w:val="00403B4E"/>
    <w:rsid w:val="00406F90"/>
    <w:rsid w:val="00453F0D"/>
    <w:rsid w:val="00480616"/>
    <w:rsid w:val="00525524"/>
    <w:rsid w:val="005D402E"/>
    <w:rsid w:val="006429B6"/>
    <w:rsid w:val="00695AA5"/>
    <w:rsid w:val="00737DE9"/>
    <w:rsid w:val="008643CC"/>
    <w:rsid w:val="0087217D"/>
    <w:rsid w:val="00902031"/>
    <w:rsid w:val="00945A52"/>
    <w:rsid w:val="0096119B"/>
    <w:rsid w:val="00964263"/>
    <w:rsid w:val="00996BBC"/>
    <w:rsid w:val="00A82390"/>
    <w:rsid w:val="00AB1497"/>
    <w:rsid w:val="00AB1E44"/>
    <w:rsid w:val="00AB4EFD"/>
    <w:rsid w:val="00B13F8A"/>
    <w:rsid w:val="00BC1469"/>
    <w:rsid w:val="00BC56CA"/>
    <w:rsid w:val="00C224B9"/>
    <w:rsid w:val="00E04710"/>
    <w:rsid w:val="00E94D3D"/>
    <w:rsid w:val="00E96000"/>
    <w:rsid w:val="00E962AD"/>
    <w:rsid w:val="00F530AD"/>
    <w:rsid w:val="00FA016B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YesenkinaSI</cp:lastModifiedBy>
  <cp:revision>5</cp:revision>
  <cp:lastPrinted>2015-09-24T07:39:00Z</cp:lastPrinted>
  <dcterms:created xsi:type="dcterms:W3CDTF">2016-05-13T11:22:00Z</dcterms:created>
  <dcterms:modified xsi:type="dcterms:W3CDTF">2016-06-10T14:10:00Z</dcterms:modified>
</cp:coreProperties>
</file>