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A" w:rsidRPr="00F73DEA" w:rsidRDefault="00F73DEA" w:rsidP="00901D3A">
      <w:pPr>
        <w:pStyle w:val="ConsPlusTitle"/>
        <w:keepNext/>
        <w:keepLines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2B581E" w:rsidRPr="003B5BDD" w:rsidRDefault="002B581E" w:rsidP="00D8222E">
      <w:pPr>
        <w:pStyle w:val="ConsPlusTitle"/>
        <w:keepNext/>
        <w:keepLine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5BDD">
        <w:rPr>
          <w:rFonts w:ascii="Times New Roman" w:hAnsi="Times New Roman" w:cs="Times New Roman"/>
          <w:sz w:val="24"/>
          <w:szCs w:val="24"/>
        </w:rPr>
        <w:t>ПЛАН</w:t>
      </w:r>
    </w:p>
    <w:p w:rsidR="00F73DEA" w:rsidRDefault="002B581E" w:rsidP="00D8222E">
      <w:pPr>
        <w:pStyle w:val="ConsPlusTitle"/>
        <w:keepNext/>
        <w:keepLine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5BDD">
        <w:rPr>
          <w:rFonts w:ascii="Times New Roman" w:hAnsi="Times New Roman" w:cs="Times New Roman"/>
          <w:sz w:val="24"/>
          <w:szCs w:val="24"/>
        </w:rPr>
        <w:t xml:space="preserve">МЕРОПРИЯТИЙ  </w:t>
      </w:r>
      <w:r w:rsidR="00511444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CB0880">
        <w:rPr>
          <w:rFonts w:ascii="Times New Roman" w:hAnsi="Times New Roman" w:cs="Times New Roman"/>
          <w:sz w:val="24"/>
          <w:szCs w:val="24"/>
        </w:rPr>
        <w:t>Т</w:t>
      </w:r>
      <w:r w:rsidR="00511444">
        <w:rPr>
          <w:rFonts w:ascii="Times New Roman" w:hAnsi="Times New Roman" w:cs="Times New Roman"/>
          <w:sz w:val="24"/>
          <w:szCs w:val="24"/>
        </w:rPr>
        <w:t>РАНСПОРТА И</w:t>
      </w:r>
      <w:r w:rsidRPr="003B5BDD">
        <w:rPr>
          <w:rFonts w:ascii="Times New Roman" w:hAnsi="Times New Roman" w:cs="Times New Roman"/>
          <w:sz w:val="24"/>
          <w:szCs w:val="24"/>
        </w:rPr>
        <w:t xml:space="preserve"> ДОРОЖНОГО ХОЗЯЙСТВА САРАТОВСКОЙ ОБЛАСТИ ПО РЕАЛИЗАЦИИ АНТИКОРРУПЦИОННОЙ ПОЛИТИКИ</w:t>
      </w:r>
    </w:p>
    <w:p w:rsidR="002B581E" w:rsidRPr="003B5BDD" w:rsidRDefault="00511444" w:rsidP="00D8222E">
      <w:pPr>
        <w:pStyle w:val="ConsPlusTitle"/>
        <w:keepNext/>
        <w:keepLine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1E" w:rsidRPr="003B5BDD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B581E" w:rsidRPr="003B5BDD">
        <w:rPr>
          <w:rFonts w:ascii="Times New Roman" w:hAnsi="Times New Roman" w:cs="Times New Roman"/>
          <w:sz w:val="24"/>
          <w:szCs w:val="24"/>
        </w:rPr>
        <w:t xml:space="preserve"> - 201</w:t>
      </w:r>
      <w:r w:rsidR="001D08E5">
        <w:rPr>
          <w:rFonts w:ascii="Times New Roman" w:hAnsi="Times New Roman" w:cs="Times New Roman"/>
          <w:sz w:val="24"/>
          <w:szCs w:val="24"/>
        </w:rPr>
        <w:t>7</w:t>
      </w:r>
      <w:r w:rsidR="002B581E" w:rsidRPr="003B5BD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B581E" w:rsidRPr="003B5BDD" w:rsidRDefault="002B581E" w:rsidP="00D8222E">
      <w:pPr>
        <w:pStyle w:val="ConsPlusTitle"/>
        <w:keepNext/>
        <w:keepLines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64" w:type="dxa"/>
        <w:tblInd w:w="6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7"/>
        <w:gridCol w:w="3545"/>
        <w:gridCol w:w="1984"/>
        <w:gridCol w:w="3968"/>
      </w:tblGrid>
      <w:tr w:rsidR="00F73DEA" w:rsidRPr="00F73DEA" w:rsidTr="00F73DEA">
        <w:trPr>
          <w:cantSplit/>
          <w:trHeight w:val="114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F73DEA" w:rsidRPr="00F73DEA" w:rsidTr="00F73DEA">
        <w:trPr>
          <w:cantSplit/>
          <w:trHeight w:val="455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по реализации антикоррупционной политики министерства транспорта и дорожного хозяйства Саратовской области на 2014 – 2017 годы (далее – План мероприятий)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до 20 июля 2014 года  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управления,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F73DEA" w:rsidRPr="00F73DEA" w:rsidTr="00F73DEA">
        <w:trPr>
          <w:cantSplit/>
          <w:trHeight w:val="455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план мероприятий по реализации антикоррупционной политики органа исполнительной власти области на 2012-2016 годы (далее – план органа исполнительной власти области) изменений, направленных на продление сроков реализации до 2017 года, приведение в соответствие с нормативными правовыми актами Российской Федерации в сфере противодействия коррупции, а также </w:t>
            </w:r>
            <w:r w:rsidRPr="00F73D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достижение конкретных результатов в работе</w:t>
            </w: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D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предупреждению коррупции, минимизации</w:t>
            </w: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D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(или) ликвидации последствий коррупционных</w:t>
            </w:r>
            <w:r w:rsidRPr="00F73D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правонарушений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F73DEA" w:rsidRPr="00F73DEA" w:rsidTr="00F73DEA">
        <w:trPr>
          <w:cantSplit/>
          <w:trHeight w:val="455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плана работы по профилактике коррупционных и иных правонарушений в деятельность подразделений кадровой службы министерства транспорта и дорожного хозяйства области по профилактике коррупционных и иных правонарушений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до 25 июля 2014 года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EA" w:rsidRPr="00F73DEA" w:rsidTr="00F73DEA">
        <w:trPr>
          <w:cantSplit/>
          <w:trHeight w:val="455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Назначение лица,</w:t>
            </w: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ответственного за реализацию антикоррупционной политики в</w:t>
            </w: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министерстве транспорта и дорожного хозяйства области (далее-Министерство)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до 25 июля 2014 года  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793B72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</w:p>
        </w:tc>
      </w:tr>
      <w:tr w:rsidR="00F73DEA" w:rsidRPr="00F73DEA" w:rsidTr="00F73DEA">
        <w:trPr>
          <w:cantSplit/>
          <w:trHeight w:val="228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деятельность рабочей группы по оценке и координации антикоррупционной работы в Министерстве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до 25 июля 2014 года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министра, 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F73DEA" w:rsidRPr="00F73DEA" w:rsidTr="00F73DEA">
        <w:trPr>
          <w:trHeight w:val="228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оценки и координации антикоррупционной работы в Министерстве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группа  по оценке и координации антикоррупционной работы </w:t>
            </w:r>
          </w:p>
        </w:tc>
      </w:tr>
      <w:tr w:rsidR="00F73DEA" w:rsidRPr="00F73DEA" w:rsidTr="00F73DEA">
        <w:trPr>
          <w:trHeight w:val="285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ведения номенклатурного дела по реализации антикоррупционной политики и своевременного приобщения к нему информационных материалов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F73DEA" w:rsidRPr="00F73DEA" w:rsidTr="00F73DEA">
        <w:trPr>
          <w:trHeight w:val="967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Рассмотрение на совещании у руководителя органа исполнительной власти области хода и результатов выполнения мероприятий антикоррупционной направленности, в том числе: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анализа работы подразделений кадровой службы по профилактике коррупционных </w:t>
            </w:r>
            <w:r w:rsidRPr="00F73D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иных правонарушений (должностных лиц кадровой службы, ответственных за работу по профилактике коррупционных и иных правонарушений) в соответствии с планом работы по профилактике коррупционных </w:t>
            </w:r>
            <w:r w:rsidRPr="00F73DEA">
              <w:rPr>
                <w:rFonts w:ascii="Times New Roman" w:hAnsi="Times New Roman" w:cs="Times New Roman"/>
                <w:sz w:val="24"/>
                <w:szCs w:val="24"/>
              </w:rPr>
              <w:br/>
              <w:t>и иных правонарушений;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обеспечения </w:t>
            </w: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D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применением предусмотренных законодательством мер юридической </w:t>
            </w:r>
            <w:r w:rsidRPr="00F73D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ответственности в каждом случае несоблюдения</w:t>
            </w: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коррупции, в том числе мер </w:t>
            </w:r>
            <w:r w:rsidRPr="00F73DEA">
              <w:rPr>
                <w:rFonts w:ascii="Times New Roman" w:hAnsi="Times New Roman" w:cs="Times New Roman"/>
                <w:sz w:val="24"/>
                <w:szCs w:val="24"/>
              </w:rPr>
              <w:br/>
              <w:t>по предотвращению и (или) урегулированию конфликта интересов;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работы по приведению </w:t>
            </w:r>
            <w:r w:rsidRPr="00F73D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установленные сроки правовых актов органа исполнительной власти области </w:t>
            </w:r>
            <w:r w:rsidRPr="00F73DEA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соответствие с нормативными правовыми актами Российской Федерации в сфере противодействия коррупци</w:t>
            </w:r>
            <w:r w:rsidRPr="00F73D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по результатам квартала   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министра,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</w:t>
            </w:r>
          </w:p>
        </w:tc>
      </w:tr>
      <w:tr w:rsidR="00F73DEA" w:rsidRPr="00F73DEA" w:rsidTr="00F73DEA">
        <w:trPr>
          <w:cantSplit/>
          <w:trHeight w:val="285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Подготовка отчета и аналитической справки об исполнении Плана 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до 15 июня и до 15 декабря отчетного периода   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министра, 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F73DEA" w:rsidRPr="00F73DEA" w:rsidTr="00F73DEA">
        <w:trPr>
          <w:cantSplit/>
          <w:trHeight w:val="740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и документационное обеспечение деятельности комиссии министерства по соблюдению требований к служебному поведению государственных гражданских служащих и урегулированию конфликта интересов, а также совершенствование нормативных правовых актов министерства, регламентирующих ее функционирование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EA" w:rsidRPr="00F73DEA" w:rsidTr="00F73DEA">
        <w:trPr>
          <w:cantSplit/>
          <w:trHeight w:val="455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в работе комиссии по соблюдению требований к служебному поведению государственных гражданских служащих и урегулированию </w:t>
            </w: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 представителей институтов гражданского общества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министра, 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F73DEA" w:rsidRPr="00F73DEA" w:rsidTr="00F73DEA">
        <w:trPr>
          <w:cantSplit/>
          <w:trHeight w:val="455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  соответствующей информации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EA" w:rsidRPr="00F73DEA" w:rsidTr="00F73DEA">
        <w:trPr>
          <w:trHeight w:val="27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кадровой службы по профилактике коррупционных и иных правонарушений (должностных лиц кадровой службы, ответственных за работу по профилактике коррупционных и иных правонарушений) в соответствии с планом работы по профилактике коррупционных и иных правонарушений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  по оценке и координации антикоррупционной работы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EA" w:rsidRPr="00F73DEA" w:rsidTr="00F73DEA">
        <w:trPr>
          <w:trHeight w:val="27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государственных гражданских служащих к совершению коррупционных правонарушений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министра, 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F73DEA" w:rsidRPr="00F73DEA" w:rsidTr="00F73DEA">
        <w:trPr>
          <w:trHeight w:val="236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перечня должностей государственной гражданской службы в министерстве,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 несовершеннолетних детей 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EA" w:rsidRPr="00F73DEA" w:rsidTr="00F73DEA">
        <w:trPr>
          <w:trHeight w:val="236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контроля исполнения должностных обязанностей государственными гражданскими служащими, проходящими государственную гражданскую службу на должностях, замещение которых связано с коррупционным риском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793B72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министра, руководители структурных подразделений Министерства</w:t>
            </w:r>
          </w:p>
        </w:tc>
      </w:tr>
      <w:tr w:rsidR="00F73DEA" w:rsidRPr="00F73DEA" w:rsidTr="00F73DEA">
        <w:trPr>
          <w:trHeight w:val="236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государственных гражданских служащих положений общих принципов служебного поведения государственных служащих, утвержденных Указом Президента  Российской Федерации от 12 августа  2002 года № 885 «Об утверждении общих принципов служебного поведения  государственных служащих»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и при поступлении на службу    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F73DEA" w:rsidRPr="00F73DEA" w:rsidTr="00F73DEA">
        <w:trPr>
          <w:trHeight w:val="236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 участием общественных объединений, уставной задачей которых является участие в противодействии </w:t>
            </w:r>
            <w:r w:rsidRPr="00F73D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коррупции, и других институтов гражданского</w:t>
            </w: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(по согласованию) комплекса организационных, разъяснительных и иных мер по соблюдению государственными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министра,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организационно-правового управления, 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F73DEA" w:rsidRPr="00F73DEA" w:rsidTr="00F73DEA">
        <w:trPr>
          <w:trHeight w:val="236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государственными гражданскими служащими ограничений, запретов, требований </w:t>
            </w:r>
            <w:r w:rsidRPr="00F73D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о предотвращении или урегулировании </w:t>
            </w:r>
            <w:r w:rsidRPr="00F73D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конфликта интересов, исполнению обязанностей,</w:t>
            </w:r>
            <w:r w:rsidRPr="00F73D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установленных в целях противодействия коррупции, в том числе ограничений, </w:t>
            </w:r>
            <w:r w:rsidRPr="00F73D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касающихся получения подарков, недопущению</w:t>
            </w:r>
            <w:r w:rsidRPr="00F73D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</w:t>
            </w: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включая </w:t>
            </w:r>
            <w:r w:rsidRPr="00F73D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анкетирование</w:t>
            </w:r>
            <w:proofErr w:type="gramEnd"/>
            <w:r w:rsidRPr="00F73D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государственных гражданских</w:t>
            </w: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для закрепления полученных ими знаний по указанным вопросам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министра, 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F73DEA" w:rsidRPr="00F73DEA" w:rsidTr="00F73DEA">
        <w:trPr>
          <w:trHeight w:val="236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мероприятий </w:t>
            </w:r>
            <w:r w:rsidRPr="00F73DEA">
              <w:rPr>
                <w:rFonts w:ascii="Times New Roman" w:hAnsi="Times New Roman" w:cs="Times New Roman"/>
                <w:sz w:val="24"/>
                <w:szCs w:val="24"/>
              </w:rPr>
              <w:br/>
              <w:t>по формированию у государственных гражданских служащих отрицательного отношения к коррупции и коррупционным правонарушениям, в том числе связанным с ограничениями при получении подарка</w:t>
            </w:r>
            <w:r w:rsidRPr="00F73D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министра, 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F73DEA" w:rsidRPr="00F73DEA" w:rsidTr="00F73DEA">
        <w:trPr>
          <w:trHeight w:val="236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  государственных гражданских служащих по антикоррупционной тематике (семинары, тренинги, лекции, совещания с разъяснением государственным гражданским служащим требований нормативных правовых актов в сфере противодействия коррупции), в том числе доведение до государственных гражданских служащих положений </w:t>
            </w:r>
            <w:hyperlink r:id="rId5" w:history="1">
              <w:r w:rsidRPr="00F73DE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взятки, об увольнении в связи с утратой доверия, о порядке проверки сведений, представляемых указанными лицами в соответствии с </w:t>
            </w:r>
            <w:hyperlink r:id="rId6" w:history="1">
              <w:r w:rsidRPr="00F73DE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законодательством</w:t>
              </w:r>
            </w:hyperlink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противодействии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постоянно, в  соответствии с планом мероприятий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министра,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правонарушений,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организационно-правового управления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EA" w:rsidRPr="00F73DEA" w:rsidTr="00F73DEA">
        <w:trPr>
          <w:trHeight w:val="236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профилактической работы среди кандидатов на вакантные должности государственной службы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подачи документов кандидатами на вакантные должности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F73DEA" w:rsidRPr="00F73DEA" w:rsidTr="00F73DEA">
        <w:trPr>
          <w:trHeight w:val="236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государственные гражданские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министра, 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F73DEA" w:rsidRPr="00F73DEA" w:rsidTr="00F73DEA">
        <w:trPr>
          <w:trHeight w:val="236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Предание гласности каждого случая конфликта интересов и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выявлении соответствующих нарушений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правонарушений, </w:t>
            </w:r>
          </w:p>
          <w:p w:rsidR="00F73DEA" w:rsidRPr="00F73DEA" w:rsidRDefault="00F73DEA" w:rsidP="00793B72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пресс-службы</w:t>
            </w:r>
          </w:p>
        </w:tc>
      </w:tr>
      <w:tr w:rsidR="00F73DEA" w:rsidRPr="00F73DEA" w:rsidTr="00F73DEA">
        <w:trPr>
          <w:trHeight w:val="236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«2.14.1.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требований, касающихся получения подарков отдельными категориями лиц, выполнения иной оплачиваемой работы, обязанности уведомлять об обращениях </w:t>
            </w:r>
            <w:r w:rsidRPr="00F73DEA">
              <w:rPr>
                <w:rFonts w:ascii="Times New Roman" w:hAnsi="Times New Roman" w:cs="Times New Roman"/>
                <w:sz w:val="24"/>
                <w:szCs w:val="24"/>
              </w:rPr>
              <w:br/>
              <w:t>в целях склонения к совершению коррупционных правонарушений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министра,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DEA" w:rsidRPr="00F73DEA" w:rsidTr="00F73DEA">
        <w:trPr>
          <w:trHeight w:val="236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 переподготовки, повышения  квалификации и стажировки  специалистов, в должностные  обязанности которых входит участие в противодействии коррупции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 в  соответствии с планом мероприятий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F73DEA" w:rsidRPr="00F73DEA" w:rsidTr="00F73DEA">
        <w:trPr>
          <w:trHeight w:val="27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Обмен лучшими практиками, передовым опытом по организации работы по противодействию коррупции (изучение соответствующей информации иных государственных органов,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EA" w:rsidRPr="00F73DEA" w:rsidTr="00F73DEA">
        <w:trPr>
          <w:trHeight w:val="27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формированию  кадрового резерва и повышение эффективности его использования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 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F73DEA" w:rsidRPr="00F73DEA" w:rsidTr="00F73DEA">
        <w:trPr>
          <w:trHeight w:val="27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Саратовской области, и государственными гражданскими служащими министерства транспорта и дорожного хозяйства области, сведений о соблюдении государственными гражданскими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</w:t>
            </w:r>
            <w:proofErr w:type="gramEnd"/>
            <w:r w:rsidRPr="00F7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соблюдении гражданами, замещавшими должности государственной гражданской службы, ограничений при заключении ими после ухода с государственной гражданской службы трудового договора и (или) гражданско-правового договора в случаях, предусмотренных действующим законодательством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F73DEA" w:rsidRPr="00F73DEA" w:rsidTr="00F73DEA">
        <w:trPr>
          <w:trHeight w:val="215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 экспертизы проектов нормативных  правовых актов, принимаемых Министерством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по мере разработки проектов    </w:t>
            </w:r>
            <w:r w:rsidRPr="00F73D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правовых актов, принимаемых  министерством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EA" w:rsidRPr="00F73DEA" w:rsidTr="00F73DEA">
        <w:trPr>
          <w:cantSplit/>
          <w:trHeight w:val="341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применения нормативных правовых актов, принятых Министерством, и проведение в отношении них антикоррупционной экспертизы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в соответствии с планом мероприятий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EA" w:rsidRPr="00F73DEA" w:rsidTr="00F73DEA">
        <w:trPr>
          <w:trHeight w:val="854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     </w:t>
            </w:r>
            <w:r w:rsidRPr="00F73D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(бездействия)  министерства и подведомственных ему учреждений и их  должностных лиц в целях выработки и принятия мер по предупреждению и устранению причин выявленных  нарушений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EA" w:rsidRPr="00F73DEA" w:rsidTr="00F73DEA">
        <w:trPr>
          <w:trHeight w:val="569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Министерства в разделе «Реализация антикоррупционной политики» проектов разрабатываемых им нормативных правовых актов, в том  числе нормативных правовых актов области, для обеспечения возможности проведения в отношении них независимой антикоррупционной  экспертизы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по мере разработки Министерством проектов нормативных правовых актов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7D0397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управления, главный специалист-эксперт пресс-службы</w:t>
            </w:r>
          </w:p>
        </w:tc>
      </w:tr>
      <w:tr w:rsidR="00F73DEA" w:rsidRPr="00F73DEA" w:rsidTr="00F73DEA">
        <w:trPr>
          <w:trHeight w:val="285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внедрения и действенного функционирования межведомственного электрон</w:t>
            </w: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взаимодействия органа исполнительной власти области с иными органами исполнительной власти области, а также с гражданами и организациями в рамках предоставления государственных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Министерства</w:t>
            </w:r>
          </w:p>
        </w:tc>
      </w:tr>
      <w:tr w:rsidR="00F73DEA" w:rsidRPr="00F73DEA" w:rsidTr="00F73DEA">
        <w:trPr>
          <w:cantSplit/>
          <w:trHeight w:val="398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с целью выявления коррупционных рисков в деятельности по размещению заказов для государственных нужд области и устранение выявленных коррупционных рисков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613E13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государственно-частного партнерства, инвестиций и взаимодействия с подведомственными организациями</w:t>
            </w:r>
          </w:p>
        </w:tc>
      </w:tr>
      <w:tr w:rsidR="00F73DEA" w:rsidRPr="00F73DEA" w:rsidTr="00F73DEA">
        <w:trPr>
          <w:trHeight w:val="512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раздела «Реализация антикоррупционной политики» на официальном сайте Министерства и размещение актуальной информации об антикоррупционной деятельности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управления, главный специалист-эксперт пресс-службы</w:t>
            </w:r>
          </w:p>
        </w:tc>
      </w:tr>
      <w:tr w:rsidR="00F73DEA" w:rsidRPr="00F73DEA" w:rsidTr="00F73DEA">
        <w:trPr>
          <w:trHeight w:val="512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взаимодействия граждан с Министерством в  сфере противодействия коррупции (функционирование "горячей линии"  и/или "телефона доверия", электронной почты для приема  сообщений по вопросам  противодействия коррупции,  использование компьютерных технологий в режиме "</w:t>
            </w:r>
            <w:proofErr w:type="spell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")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министра,</w:t>
            </w:r>
          </w:p>
          <w:p w:rsidR="00F73DEA" w:rsidRPr="00F73DEA" w:rsidRDefault="00F73DEA" w:rsidP="007D0397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управления, начальник отдела организационной и кадровой работы, главный специалист-эксперт пресс-службы</w:t>
            </w:r>
          </w:p>
        </w:tc>
      </w:tr>
      <w:tr w:rsidR="00F73DEA" w:rsidRPr="00F73DEA" w:rsidTr="00F73DEA">
        <w:trPr>
          <w:trHeight w:val="512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полученных обращений граждан и организаций на предмет наличия сведений о возможных проявлениях коррупции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 по мере    </w:t>
            </w:r>
            <w:r w:rsidRPr="00F73D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 обращений 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7D0397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управления, начальник отдела организационной и кадровой работы</w:t>
            </w:r>
          </w:p>
        </w:tc>
      </w:tr>
      <w:tr w:rsidR="00F73DEA" w:rsidRPr="00F73DEA" w:rsidTr="00F73DEA">
        <w:trPr>
          <w:trHeight w:val="512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информационной справки по результатам анализа полученных обращений граждан и организаций на  предмет наличия сведений о возможных проявлениях коррупции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управления, начальник отдела организационной и административно-хозяйственной работы</w:t>
            </w:r>
          </w:p>
        </w:tc>
      </w:tr>
      <w:tr w:rsidR="00F73DEA" w:rsidRPr="00F73DEA" w:rsidTr="00F73DEA">
        <w:trPr>
          <w:trHeight w:val="512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 по профилактике коррупционных правонарушений по результатам       </w:t>
            </w:r>
            <w:r w:rsidRPr="00F73D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анализа обращений граждан и организаций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по мере выявления  сведений о возможных  проявлениях коррупции и/или предпосылок для совершения коррупционных правонарушений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7D0397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управления, начальник отдела организационной и кадровой работы, ответственные за работу по профилактике коррупционных и иных правонарушений</w:t>
            </w:r>
            <w:proofErr w:type="gramEnd"/>
          </w:p>
        </w:tc>
      </w:tr>
      <w:tr w:rsidR="00F73DEA" w:rsidRPr="00F73DEA" w:rsidTr="00F73DEA">
        <w:trPr>
          <w:trHeight w:val="512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со средствами массовой информации по  вопросам противодействия коррупции, в том числе содействие размещению информационных материалов по  вопросам противодействия коррупции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7D0397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организационно-правового управления, главный специалист-эксперт пресс-службы </w:t>
            </w:r>
          </w:p>
        </w:tc>
      </w:tr>
      <w:tr w:rsidR="00F73DEA" w:rsidRPr="00F73DEA" w:rsidTr="00F73DEA">
        <w:trPr>
          <w:trHeight w:val="512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информационной справки о размещённых в средствах массовой информации материалах по вопросам противодействия коррупции, в том числе антикоррупционной деятельности </w:t>
            </w: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декабря отчётного периода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пресс-службы</w:t>
            </w:r>
          </w:p>
        </w:tc>
      </w:tr>
      <w:tr w:rsidR="00F73DEA" w:rsidRPr="00F73DEA" w:rsidTr="00F73DEA">
        <w:trPr>
          <w:trHeight w:val="512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публикаций в  средствах массовой информации на  предмет наличия сведений о проявлениях коррупции в Министерстве, подведомственных ему учреждениях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управления, главный специалист-эксперт пресс-службы</w:t>
            </w:r>
          </w:p>
        </w:tc>
      </w:tr>
      <w:tr w:rsidR="00F73DEA" w:rsidRPr="00F73DEA" w:rsidTr="00F73DEA">
        <w:trPr>
          <w:trHeight w:val="512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опубликованных в средствах массовой информации  сведений о проявлениях коррупции в Министерстве, подведомственных ему учреждениях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появления соответствующих сведений   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управления, главный специалист-эксперт пресс-службы</w:t>
            </w:r>
          </w:p>
        </w:tc>
      </w:tr>
      <w:tr w:rsidR="00F73DEA" w:rsidRPr="00F73DEA" w:rsidTr="00F73DEA">
        <w:trPr>
          <w:trHeight w:val="512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«прямых линий» с гражданами по вопросам противодействия коррупции, отнесённым к сфере деятельности </w:t>
            </w: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постоянно, в соответствии с планом </w:t>
            </w: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министра,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управления, главный специалист-эксперт пресс-службы</w:t>
            </w:r>
          </w:p>
        </w:tc>
      </w:tr>
      <w:tr w:rsidR="00F73DEA" w:rsidRPr="00F73DEA" w:rsidTr="00F73DEA">
        <w:trPr>
          <w:trHeight w:val="512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информационной справки о результатах проведения «прямых линий» с гражданами по вопросам противодействия коррупции, отнесённым к сфере деятельности </w:t>
            </w: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декабря отчётного периода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управления, главный специалист-эксперт пресс-службы</w:t>
            </w:r>
          </w:p>
        </w:tc>
      </w:tr>
      <w:tr w:rsidR="00F73DEA" w:rsidRPr="00F73DEA" w:rsidTr="00F73DEA">
        <w:trPr>
          <w:trHeight w:val="512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представителей институтов гражданского общества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разработке проектов нормативных правовых актов по вопросам противодействия коррупции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разработке Министерством проектов нормативных правовых актов по вопросам противодействия коррупции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министра,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управления, ответственные за работу по профилактике коррупционных и иных правонарушений, руководители структурных подразделений Министерства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EA" w:rsidRPr="00F73DEA" w:rsidTr="00F73DEA">
        <w:trPr>
          <w:trHeight w:val="512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мероприятий, предусмотренных планом мероприятий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министра,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управления, ответственные за работу по профилактике коррупционных и иных правонарушений</w:t>
            </w:r>
            <w:proofErr w:type="gramEnd"/>
          </w:p>
        </w:tc>
      </w:tr>
      <w:tr w:rsidR="00F73DEA" w:rsidRPr="00F73DEA" w:rsidTr="00F73DEA">
        <w:trPr>
          <w:trHeight w:val="512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совместных совещаний с представителями общественных объединений, уставными задачами которых является участие в противодействии коррупции, в том числе с рассмотрением вопросов о формировании среди государственных гражданских служащих отрицательного отно</w:t>
            </w: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шения к коррупции, о работе указанных общественных объединений в сфере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планом </w:t>
            </w: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министра,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</w:t>
            </w:r>
          </w:p>
        </w:tc>
      </w:tr>
      <w:tr w:rsidR="00F73DEA" w:rsidRPr="00F73DEA" w:rsidTr="00F73DEA">
        <w:trPr>
          <w:trHeight w:val="512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в средствах массовой информации акций и основных итогов деятельности институтов гражданского общества в сфере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планом </w:t>
            </w: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управления, главный специалист-эксперт пресс-службы административно-хозяйственной работы</w:t>
            </w:r>
          </w:p>
        </w:tc>
      </w:tr>
      <w:tr w:rsidR="00F73DEA" w:rsidRPr="00F73DEA" w:rsidTr="00F73DEA">
        <w:trPr>
          <w:trHeight w:val="285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осуществления контрольно-надзорных и разрешительных функций Министерства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F73DEA" w:rsidRPr="00F73DEA" w:rsidTr="00F73DEA">
        <w:trPr>
          <w:cantSplit/>
          <w:trHeight w:val="341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государственных  гражданских служащих области,  реализующих контрольно-надзорные и разрешительные функции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мероприятий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0A2A1B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министра,  заместитель министра, руководители структурных подразделений</w:t>
            </w:r>
          </w:p>
        </w:tc>
      </w:tr>
      <w:tr w:rsidR="00F73DEA" w:rsidRPr="00F73DEA" w:rsidTr="00F73DEA">
        <w:trPr>
          <w:trHeight w:val="626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предоставления Министерством  государственных услуг, в том числе внедрение административных регламентов осуществления  государственных функций, предоставления государственных услуг, и обеспечение соблюдения     </w:t>
            </w:r>
            <w:r w:rsidRPr="00F73D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действующих административных регламентов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0A2A1B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министра,  заместитель министра, руководители структурных подразделений</w:t>
            </w:r>
          </w:p>
        </w:tc>
      </w:tr>
      <w:tr w:rsidR="00F73DEA" w:rsidRPr="00F73DEA" w:rsidTr="00F73DEA">
        <w:trPr>
          <w:trHeight w:val="242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сферы деятельности </w:t>
            </w: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</w:t>
            </w: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постоянно, в соответствии с планом </w:t>
            </w: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организационно-правового управления, 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экономике и финансам,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EA" w:rsidRPr="00F73DEA" w:rsidTr="00F73DEA">
        <w:trPr>
          <w:trHeight w:val="242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оценки коррупционных рисков, возникающих при реализации должностными лицами </w:t>
            </w: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</w:t>
            </w: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своих полномочий, внесение необходимых изменений в перечень должностей государственной гражданской службы, замещение которых связано с коррупционными рисками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постоянно, в соответствии с планом </w:t>
            </w:r>
            <w:r w:rsidRPr="00F7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EA" w:rsidRPr="00F73DEA" w:rsidRDefault="00F73DEA" w:rsidP="000A2A1B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министра, заместитель министра по дорожному комплексу, руководители структурных подразделений</w:t>
            </w:r>
          </w:p>
        </w:tc>
      </w:tr>
      <w:tr w:rsidR="00F73DEA" w:rsidRPr="00F73DEA" w:rsidTr="00F73DEA">
        <w:trPr>
          <w:cantSplit/>
          <w:trHeight w:val="341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5.6.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книг жалоб и предложений (журналов обращений) для получения  информации от граждан о качестве предоставляемых государственных услуг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управления,</w:t>
            </w:r>
          </w:p>
          <w:p w:rsidR="00F73DEA" w:rsidRPr="00F73DEA" w:rsidRDefault="00F73DEA" w:rsidP="000A2A1B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и кадровой работы</w:t>
            </w:r>
          </w:p>
        </w:tc>
      </w:tr>
      <w:tr w:rsidR="00F73DEA" w:rsidRPr="00F73DEA" w:rsidTr="00F73DEA">
        <w:trPr>
          <w:cantSplit/>
          <w:trHeight w:val="285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5.7.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Оснащение мест для приема заявителей специальными техническими средствами (</w:t>
            </w: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видеонаблюдении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, аудиозапись)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мероприятий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управления,</w:t>
            </w:r>
          </w:p>
          <w:p w:rsidR="00F73DEA" w:rsidRPr="00F73DEA" w:rsidRDefault="00F73DEA" w:rsidP="000A2A1B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и кадровой работы</w:t>
            </w:r>
          </w:p>
        </w:tc>
      </w:tr>
      <w:tr w:rsidR="00F73DEA" w:rsidRPr="00F73DEA" w:rsidTr="00F73DEA">
        <w:trPr>
          <w:trHeight w:val="854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5.8.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мероприятий по противодействию коррупции в  подведомственных учреждениях, в том числе проведение </w:t>
            </w: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 предоставляемых услуг и осуществлением государственных функций, принятие мер к выявлению и устранению условий для совершения   </w:t>
            </w:r>
            <w:r w:rsidRPr="00F73D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правонарушений,  проведение опросов и анкетирования  потребителей услуг с целью выявления фактов коррупционных правонарушений и условий для их совершения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министра,  заместитель министра, руководители структурных подразделений</w:t>
            </w:r>
          </w:p>
        </w:tc>
      </w:tr>
      <w:tr w:rsidR="00F73DEA" w:rsidRPr="00F73DEA" w:rsidTr="00F73DEA">
        <w:trPr>
          <w:trHeight w:val="854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73D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7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объектов государственной собственности области подведомственными учреждениями, в том числе за соответствием требованиям законодательства заключаемых договоров в отношении объектов государственной собственности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0A2A1B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министра, заместитель министра, руководители структурных подразделений</w:t>
            </w:r>
          </w:p>
        </w:tc>
      </w:tr>
      <w:tr w:rsidR="00F73DEA" w:rsidRPr="00F73DEA" w:rsidTr="00F73DEA">
        <w:trPr>
          <w:trHeight w:val="854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методических рекомендаций по предупреждению коррупционных правонару</w:t>
            </w: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шений на государственной гражданской службе; по выявлению и предотвращению конфликта интересов у государственных гражданских служащих; по представлению сведений о расходах должностными лицами и осуществлению контроля за расходами; памяток государственным гражданским служащим по урегулированию конфликта интересов с учетом </w:t>
            </w:r>
            <w:proofErr w:type="gramStart"/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специфики деятельности органа исполнительной власти области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министра, </w:t>
            </w:r>
            <w:proofErr w:type="gramStart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73DE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EA" w:rsidRPr="00F73DEA" w:rsidTr="00F73DEA">
        <w:trPr>
          <w:trHeight w:val="854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ротации государственных гражданских служащих области в соответствии с постановлением Губернатора области от 10 октября 2013 года № 402 «О ротации государственных гражданских служащих Саратовской области»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планом органа исполнительной власти области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3DEA" w:rsidRPr="00F73DEA" w:rsidRDefault="00F73DEA" w:rsidP="00D8222E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управления</w:t>
            </w:r>
          </w:p>
        </w:tc>
      </w:tr>
    </w:tbl>
    <w:p w:rsidR="002B581E" w:rsidRPr="00F73DEA" w:rsidRDefault="002B581E" w:rsidP="00D8222E">
      <w:pPr>
        <w:keepNext/>
        <w:keepLines/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581E" w:rsidRPr="00F73DEA" w:rsidRDefault="002B581E" w:rsidP="00D8222E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81E" w:rsidRPr="00F73DEA" w:rsidRDefault="002B581E" w:rsidP="00D8222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581E" w:rsidRPr="00F73DEA" w:rsidSect="00F73DEA">
      <w:pgSz w:w="11906" w:h="16838"/>
      <w:pgMar w:top="568" w:right="28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5F33"/>
    <w:rsid w:val="00005500"/>
    <w:rsid w:val="0001586D"/>
    <w:rsid w:val="00015CA0"/>
    <w:rsid w:val="00025A92"/>
    <w:rsid w:val="00030A63"/>
    <w:rsid w:val="00035027"/>
    <w:rsid w:val="0004224C"/>
    <w:rsid w:val="0006465C"/>
    <w:rsid w:val="00086712"/>
    <w:rsid w:val="00093E1B"/>
    <w:rsid w:val="000A2A1B"/>
    <w:rsid w:val="000C6098"/>
    <w:rsid w:val="000D0962"/>
    <w:rsid w:val="000D27C8"/>
    <w:rsid w:val="000D6648"/>
    <w:rsid w:val="000E0246"/>
    <w:rsid w:val="00126F00"/>
    <w:rsid w:val="00131CA1"/>
    <w:rsid w:val="00183A57"/>
    <w:rsid w:val="001855F0"/>
    <w:rsid w:val="001A529C"/>
    <w:rsid w:val="001A62FA"/>
    <w:rsid w:val="001B1ADA"/>
    <w:rsid w:val="001D08E5"/>
    <w:rsid w:val="001E0D9F"/>
    <w:rsid w:val="00206475"/>
    <w:rsid w:val="00210D5D"/>
    <w:rsid w:val="00240E8B"/>
    <w:rsid w:val="00255C5C"/>
    <w:rsid w:val="0025644D"/>
    <w:rsid w:val="00271D5B"/>
    <w:rsid w:val="002944E2"/>
    <w:rsid w:val="002B581E"/>
    <w:rsid w:val="002C1E2C"/>
    <w:rsid w:val="002C34E6"/>
    <w:rsid w:val="002D4D4A"/>
    <w:rsid w:val="002E1176"/>
    <w:rsid w:val="002E3929"/>
    <w:rsid w:val="003026FD"/>
    <w:rsid w:val="00305F36"/>
    <w:rsid w:val="00307171"/>
    <w:rsid w:val="003152FD"/>
    <w:rsid w:val="00334396"/>
    <w:rsid w:val="00341F8B"/>
    <w:rsid w:val="00355CA1"/>
    <w:rsid w:val="00375A6A"/>
    <w:rsid w:val="00385799"/>
    <w:rsid w:val="003A4D81"/>
    <w:rsid w:val="003B5BDD"/>
    <w:rsid w:val="003C3095"/>
    <w:rsid w:val="004467A4"/>
    <w:rsid w:val="004739BE"/>
    <w:rsid w:val="004A5F24"/>
    <w:rsid w:val="004C0AF2"/>
    <w:rsid w:val="004F319F"/>
    <w:rsid w:val="00511444"/>
    <w:rsid w:val="00516FA6"/>
    <w:rsid w:val="0058415B"/>
    <w:rsid w:val="00585CD1"/>
    <w:rsid w:val="005920A3"/>
    <w:rsid w:val="005B1414"/>
    <w:rsid w:val="005B2797"/>
    <w:rsid w:val="005E772E"/>
    <w:rsid w:val="00613E13"/>
    <w:rsid w:val="00623701"/>
    <w:rsid w:val="006257B4"/>
    <w:rsid w:val="00653586"/>
    <w:rsid w:val="00657ADB"/>
    <w:rsid w:val="00660DA7"/>
    <w:rsid w:val="006859AB"/>
    <w:rsid w:val="00690519"/>
    <w:rsid w:val="006B1BB8"/>
    <w:rsid w:val="006B1F7B"/>
    <w:rsid w:val="006C086B"/>
    <w:rsid w:val="00793B72"/>
    <w:rsid w:val="007A30C0"/>
    <w:rsid w:val="007C48BF"/>
    <w:rsid w:val="007D0397"/>
    <w:rsid w:val="007D1801"/>
    <w:rsid w:val="007D3BE9"/>
    <w:rsid w:val="0080650D"/>
    <w:rsid w:val="00827F48"/>
    <w:rsid w:val="00845447"/>
    <w:rsid w:val="008662A2"/>
    <w:rsid w:val="00893CC1"/>
    <w:rsid w:val="00894D9C"/>
    <w:rsid w:val="008E4807"/>
    <w:rsid w:val="008F7F44"/>
    <w:rsid w:val="00901D3A"/>
    <w:rsid w:val="0091242A"/>
    <w:rsid w:val="009164E7"/>
    <w:rsid w:val="00931823"/>
    <w:rsid w:val="009411AF"/>
    <w:rsid w:val="00954471"/>
    <w:rsid w:val="009A75C5"/>
    <w:rsid w:val="009B1284"/>
    <w:rsid w:val="009B7F97"/>
    <w:rsid w:val="009C0C2C"/>
    <w:rsid w:val="009F7302"/>
    <w:rsid w:val="00A42FED"/>
    <w:rsid w:val="00A87D4D"/>
    <w:rsid w:val="00A92EEB"/>
    <w:rsid w:val="00AB1EAA"/>
    <w:rsid w:val="00AC0E2D"/>
    <w:rsid w:val="00AF19C2"/>
    <w:rsid w:val="00B1555F"/>
    <w:rsid w:val="00B15FBD"/>
    <w:rsid w:val="00B4796D"/>
    <w:rsid w:val="00B6213E"/>
    <w:rsid w:val="00B62DDC"/>
    <w:rsid w:val="00B81E93"/>
    <w:rsid w:val="00B846A5"/>
    <w:rsid w:val="00B91E1E"/>
    <w:rsid w:val="00B93878"/>
    <w:rsid w:val="00BA163A"/>
    <w:rsid w:val="00BC1325"/>
    <w:rsid w:val="00BD3AC9"/>
    <w:rsid w:val="00BF1159"/>
    <w:rsid w:val="00C3178E"/>
    <w:rsid w:val="00C601A6"/>
    <w:rsid w:val="00C62038"/>
    <w:rsid w:val="00C824F0"/>
    <w:rsid w:val="00C937E0"/>
    <w:rsid w:val="00C94761"/>
    <w:rsid w:val="00CA0EAB"/>
    <w:rsid w:val="00CA2B1F"/>
    <w:rsid w:val="00CA2C07"/>
    <w:rsid w:val="00CB0880"/>
    <w:rsid w:val="00CC51AE"/>
    <w:rsid w:val="00CD1AC7"/>
    <w:rsid w:val="00CD365C"/>
    <w:rsid w:val="00CF7445"/>
    <w:rsid w:val="00D07924"/>
    <w:rsid w:val="00D2426D"/>
    <w:rsid w:val="00D41153"/>
    <w:rsid w:val="00D413C0"/>
    <w:rsid w:val="00D506D7"/>
    <w:rsid w:val="00D55F8B"/>
    <w:rsid w:val="00D65934"/>
    <w:rsid w:val="00D70EE7"/>
    <w:rsid w:val="00D8222E"/>
    <w:rsid w:val="00D852AC"/>
    <w:rsid w:val="00DD1D0C"/>
    <w:rsid w:val="00E16FB4"/>
    <w:rsid w:val="00E624E4"/>
    <w:rsid w:val="00E65AC0"/>
    <w:rsid w:val="00E76808"/>
    <w:rsid w:val="00E76C4C"/>
    <w:rsid w:val="00EB7B52"/>
    <w:rsid w:val="00EE15BA"/>
    <w:rsid w:val="00F05F33"/>
    <w:rsid w:val="00F123A2"/>
    <w:rsid w:val="00F27A71"/>
    <w:rsid w:val="00F356EF"/>
    <w:rsid w:val="00F54BFD"/>
    <w:rsid w:val="00F67543"/>
    <w:rsid w:val="00F70BEE"/>
    <w:rsid w:val="00F72491"/>
    <w:rsid w:val="00F73DEA"/>
    <w:rsid w:val="00FF570A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F3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pacing w:val="-4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05F33"/>
    <w:rPr>
      <w:rFonts w:ascii="Times New Roman" w:eastAsia="Times New Roman" w:hAnsi="Times New Roman" w:cs="Times New Roman"/>
      <w:spacing w:val="-4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C3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2C3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C34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2C34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C34E6"/>
    <w:rPr>
      <w:color w:val="0000FF"/>
      <w:u w:val="single"/>
    </w:rPr>
  </w:style>
  <w:style w:type="character" w:customStyle="1" w:styleId="1">
    <w:name w:val="Верхний колонтитул Знак1"/>
    <w:basedOn w:val="a0"/>
    <w:locked/>
    <w:rsid w:val="00623701"/>
    <w:rPr>
      <w:sz w:val="28"/>
      <w:szCs w:val="24"/>
      <w:lang w:val="ru-RU" w:eastAsia="ru-RU" w:bidi="ar-SA"/>
    </w:rPr>
  </w:style>
  <w:style w:type="character" w:styleId="a8">
    <w:name w:val="Emphasis"/>
    <w:basedOn w:val="a0"/>
    <w:uiPriority w:val="20"/>
    <w:qFormat/>
    <w:rsid w:val="006237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F3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pacing w:val="-4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05F33"/>
    <w:rPr>
      <w:rFonts w:ascii="Times New Roman" w:eastAsia="Times New Roman" w:hAnsi="Times New Roman" w:cs="Times New Roman"/>
      <w:spacing w:val="-4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C3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2C3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C34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2C34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C34E6"/>
    <w:rPr>
      <w:color w:val="0000FF"/>
      <w:u w:val="single"/>
    </w:rPr>
  </w:style>
  <w:style w:type="character" w:customStyle="1" w:styleId="1">
    <w:name w:val="Верхний колонтитул Знак1"/>
    <w:basedOn w:val="a0"/>
    <w:locked/>
    <w:rsid w:val="00623701"/>
    <w:rPr>
      <w:sz w:val="28"/>
      <w:szCs w:val="24"/>
      <w:lang w:val="ru-RU" w:eastAsia="ru-RU" w:bidi="ar-SA"/>
    </w:rPr>
  </w:style>
  <w:style w:type="character" w:styleId="a8">
    <w:name w:val="Emphasis"/>
    <w:basedOn w:val="a0"/>
    <w:uiPriority w:val="20"/>
    <w:qFormat/>
    <w:rsid w:val="006237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4E324B0AD480DD74A37CF19C1F24968AAB1D0D9843C2196253A6653Aj4q9O" TargetMode="External"/><Relationship Id="rId5" Type="http://schemas.openxmlformats.org/officeDocument/2006/relationships/hyperlink" Target="consultantplus://offline/ref=4C4E324B0AD480DD74A37CF19C1F24968AAB1D0D9843C2196253A6653Aj4q9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EA69-CE9A-4F9F-AF27-D226D5C6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KupriyanovaSV</dc:creator>
  <cp:lastModifiedBy>Есенкина Светлана Ивановна</cp:lastModifiedBy>
  <cp:revision>5</cp:revision>
  <cp:lastPrinted>2016-12-10T09:24:00Z</cp:lastPrinted>
  <dcterms:created xsi:type="dcterms:W3CDTF">2016-12-10T09:17:00Z</dcterms:created>
  <dcterms:modified xsi:type="dcterms:W3CDTF">2016-12-26T04:57:00Z</dcterms:modified>
</cp:coreProperties>
</file>