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0" w:rsidRPr="002D48CD" w:rsidRDefault="002D48CD" w:rsidP="002D48CD">
      <w:pPr>
        <w:spacing w:after="0" w:line="240" w:lineRule="auto"/>
        <w:jc w:val="right"/>
        <w:rPr>
          <w:rFonts w:ascii="PT Astra Serif" w:hAnsi="PT Astra Serif"/>
          <w:i/>
          <w:sz w:val="36"/>
          <w:szCs w:val="36"/>
        </w:rPr>
      </w:pPr>
      <w:r w:rsidRPr="002D48CD">
        <w:rPr>
          <w:rFonts w:ascii="PT Astra Serif" w:hAnsi="PT Astra Serif"/>
          <w:i/>
          <w:sz w:val="36"/>
          <w:szCs w:val="36"/>
        </w:rPr>
        <w:t>3 апреля</w:t>
      </w:r>
      <w:r w:rsidR="00D743F0" w:rsidRPr="002D48CD">
        <w:rPr>
          <w:rFonts w:ascii="PT Astra Serif" w:hAnsi="PT Astra Serif"/>
          <w:i/>
          <w:sz w:val="36"/>
          <w:szCs w:val="36"/>
        </w:rPr>
        <w:t xml:space="preserve"> 2023 года</w:t>
      </w:r>
    </w:p>
    <w:p w:rsidR="00D743F0" w:rsidRPr="002D48CD" w:rsidRDefault="00D743F0" w:rsidP="002D48CD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</w:p>
    <w:p w:rsidR="00D743F0" w:rsidRPr="002D48CD" w:rsidRDefault="00D743F0" w:rsidP="002D48CD">
      <w:pPr>
        <w:pStyle w:val="2"/>
      </w:pPr>
      <w:r w:rsidRPr="002D48CD">
        <w:t>ДОКЛАД</w:t>
      </w:r>
    </w:p>
    <w:p w:rsidR="00D743F0" w:rsidRPr="002D48CD" w:rsidRDefault="00D743F0" w:rsidP="002D48CD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2D48CD">
        <w:rPr>
          <w:rFonts w:ascii="PT Astra Serif" w:hAnsi="PT Astra Serif"/>
          <w:sz w:val="36"/>
          <w:szCs w:val="36"/>
        </w:rPr>
        <w:t>на постоянно действующее совещание</w:t>
      </w:r>
    </w:p>
    <w:p w:rsidR="00D743F0" w:rsidRPr="002D48CD" w:rsidRDefault="00D743F0" w:rsidP="002D48CD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2D48CD">
        <w:rPr>
          <w:rFonts w:ascii="PT Astra Serif" w:hAnsi="PT Astra Serif"/>
          <w:sz w:val="36"/>
          <w:szCs w:val="36"/>
        </w:rPr>
        <w:t>Губернатора области с руководителями органов исполнительной власти области по вопросу:</w:t>
      </w:r>
    </w:p>
    <w:p w:rsidR="00D743F0" w:rsidRPr="002D48CD" w:rsidRDefault="00D743F0" w:rsidP="002D48CD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2D48CD">
        <w:rPr>
          <w:rFonts w:ascii="PT Astra Serif" w:hAnsi="PT Astra Serif"/>
          <w:sz w:val="36"/>
          <w:szCs w:val="36"/>
        </w:rPr>
        <w:t>«О транспортном обслуживании населения на территории области»</w:t>
      </w:r>
    </w:p>
    <w:p w:rsidR="00D743F0" w:rsidRPr="002D48CD" w:rsidRDefault="00D743F0" w:rsidP="002D48CD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</w:p>
    <w:p w:rsidR="00D743F0" w:rsidRPr="002D48CD" w:rsidRDefault="00D743F0" w:rsidP="002D48CD">
      <w:pPr>
        <w:pStyle w:val="1"/>
        <w:spacing w:line="240" w:lineRule="auto"/>
        <w:rPr>
          <w:rFonts w:ascii="PT Astra Serif" w:hAnsi="PT Astra Serif"/>
          <w:sz w:val="36"/>
          <w:szCs w:val="36"/>
        </w:rPr>
      </w:pPr>
      <w:r w:rsidRPr="002D48CD">
        <w:rPr>
          <w:rFonts w:ascii="PT Astra Serif" w:hAnsi="PT Astra Serif"/>
          <w:sz w:val="36"/>
          <w:szCs w:val="36"/>
        </w:rPr>
        <w:t>Уважаемый Роман Викторович!</w:t>
      </w:r>
    </w:p>
    <w:p w:rsidR="00D743F0" w:rsidRPr="002D48CD" w:rsidRDefault="00D743F0" w:rsidP="002D48CD">
      <w:pPr>
        <w:spacing w:after="0"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2D48CD">
        <w:rPr>
          <w:rFonts w:ascii="PT Astra Serif" w:hAnsi="PT Astra Serif"/>
          <w:b/>
          <w:sz w:val="36"/>
          <w:szCs w:val="36"/>
        </w:rPr>
        <w:t>Уважаемые коллеги!</w:t>
      </w:r>
    </w:p>
    <w:p w:rsidR="00920457" w:rsidRPr="004139FF" w:rsidRDefault="00920457" w:rsidP="004139FF">
      <w:pPr>
        <w:spacing w:after="0" w:line="312" w:lineRule="auto"/>
        <w:contextualSpacing/>
        <w:jc w:val="center"/>
        <w:rPr>
          <w:rFonts w:ascii="PT Astra Serif" w:hAnsi="PT Astra Serif"/>
          <w:b/>
          <w:sz w:val="48"/>
          <w:szCs w:val="48"/>
        </w:rPr>
      </w:pPr>
    </w:p>
    <w:p w:rsidR="002D48CD" w:rsidRPr="004139FF" w:rsidRDefault="002F26C9" w:rsidP="004139FF">
      <w:pPr>
        <w:pStyle w:val="3"/>
        <w:spacing w:line="312" w:lineRule="auto"/>
      </w:pPr>
      <w:r w:rsidRPr="004139FF">
        <w:t xml:space="preserve">В настоящее время транспортное обслуживание населения на территории области осуществляют 105 перевозчиков различной формы собственности более чем </w:t>
      </w:r>
      <w:r w:rsidR="002D48CD" w:rsidRPr="004139FF">
        <w:t>2000</w:t>
      </w:r>
      <w:r w:rsidRPr="004139FF">
        <w:t xml:space="preserve"> автобусов по 620 маршрутам регулярных перевозок.</w:t>
      </w:r>
      <w:r w:rsidR="00973ED9" w:rsidRPr="004139FF">
        <w:t xml:space="preserve"> </w:t>
      </w:r>
    </w:p>
    <w:p w:rsidR="002F26C9" w:rsidRPr="004139FF" w:rsidRDefault="00973ED9" w:rsidP="004139FF">
      <w:pPr>
        <w:spacing w:after="0" w:line="312" w:lineRule="auto"/>
        <w:ind w:firstLine="851"/>
        <w:contextualSpacing/>
        <w:jc w:val="both"/>
        <w:rPr>
          <w:rFonts w:ascii="PT Astra Serif" w:hAnsi="PT Astra Serif"/>
          <w:i/>
          <w:sz w:val="32"/>
          <w:szCs w:val="32"/>
        </w:rPr>
      </w:pPr>
      <w:r w:rsidRPr="004139FF">
        <w:rPr>
          <w:rFonts w:ascii="PT Astra Serif" w:hAnsi="PT Astra Serif"/>
          <w:sz w:val="32"/>
          <w:szCs w:val="32"/>
        </w:rPr>
        <w:t>(</w:t>
      </w:r>
      <w:proofErr w:type="spellStart"/>
      <w:r w:rsidRPr="004139FF">
        <w:rPr>
          <w:rFonts w:ascii="PT Astra Serif" w:hAnsi="PT Astra Serif"/>
          <w:i/>
          <w:sz w:val="32"/>
          <w:szCs w:val="32"/>
        </w:rPr>
        <w:t>Справочно</w:t>
      </w:r>
      <w:proofErr w:type="spellEnd"/>
      <w:r w:rsidRPr="004139FF">
        <w:rPr>
          <w:rFonts w:ascii="PT Astra Serif" w:hAnsi="PT Astra Serif"/>
          <w:i/>
          <w:sz w:val="32"/>
          <w:szCs w:val="32"/>
        </w:rPr>
        <w:t xml:space="preserve">: </w:t>
      </w:r>
      <w:r w:rsidR="002F26C9" w:rsidRPr="004139FF">
        <w:rPr>
          <w:rFonts w:ascii="PT Astra Serif" w:hAnsi="PT Astra Serif"/>
          <w:i/>
          <w:sz w:val="32"/>
          <w:szCs w:val="32"/>
        </w:rPr>
        <w:t>1300 автобусов малой вместимости, 250 автобусов средней вместимости, 450 автобусов большой вместимости</w:t>
      </w:r>
      <w:r w:rsidRPr="004139FF">
        <w:rPr>
          <w:rFonts w:ascii="PT Astra Serif" w:hAnsi="PT Astra Serif"/>
          <w:i/>
          <w:sz w:val="32"/>
          <w:szCs w:val="32"/>
        </w:rPr>
        <w:t>)</w:t>
      </w:r>
      <w:r w:rsidR="002D48CD" w:rsidRPr="004139FF">
        <w:rPr>
          <w:rFonts w:ascii="PT Astra Serif" w:hAnsi="PT Astra Serif"/>
          <w:i/>
          <w:sz w:val="32"/>
          <w:szCs w:val="32"/>
        </w:rPr>
        <w:t>.</w:t>
      </w:r>
    </w:p>
    <w:p w:rsidR="00D743F0" w:rsidRPr="004139FF" w:rsidRDefault="00D743F0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>Сложная ситуация в настоящее время наблюдается на рынке пассажирских перевозок в муниципальных районах области. Так, из 37 муниципаль</w:t>
      </w:r>
      <w:r w:rsidR="00973ED9" w:rsidRPr="004139FF">
        <w:rPr>
          <w:rFonts w:ascii="PT Astra Serif" w:hAnsi="PT Astra Serif"/>
          <w:sz w:val="48"/>
          <w:szCs w:val="48"/>
        </w:rPr>
        <w:t>ных районов Саратовской области:</w:t>
      </w:r>
    </w:p>
    <w:p w:rsidR="002D48CD" w:rsidRPr="004139FF" w:rsidRDefault="00D743F0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proofErr w:type="gramStart"/>
      <w:r w:rsidRPr="004139FF">
        <w:rPr>
          <w:rFonts w:ascii="PT Astra Serif" w:hAnsi="PT Astra Serif"/>
          <w:sz w:val="48"/>
          <w:szCs w:val="48"/>
        </w:rPr>
        <w:lastRenderedPageBreak/>
        <w:t xml:space="preserve">- </w:t>
      </w:r>
      <w:r w:rsidRPr="004139FF">
        <w:rPr>
          <w:rFonts w:ascii="PT Astra Serif" w:hAnsi="PT Astra Serif"/>
          <w:b/>
          <w:sz w:val="48"/>
          <w:szCs w:val="48"/>
        </w:rPr>
        <w:t xml:space="preserve">в 14 муниципальных районах </w:t>
      </w:r>
      <w:r w:rsidRPr="004139FF">
        <w:rPr>
          <w:rFonts w:ascii="PT Astra Serif" w:hAnsi="PT Astra Serif"/>
          <w:sz w:val="48"/>
          <w:szCs w:val="48"/>
        </w:rPr>
        <w:t>полностью отсутствуют регулярные внутрирайонные перевозки</w:t>
      </w:r>
      <w:r w:rsidR="002D48CD" w:rsidRPr="004139FF">
        <w:rPr>
          <w:rFonts w:ascii="PT Astra Serif" w:hAnsi="PT Astra Serif"/>
          <w:sz w:val="48"/>
          <w:szCs w:val="48"/>
        </w:rPr>
        <w:t>;</w:t>
      </w:r>
      <w:proofErr w:type="gramEnd"/>
    </w:p>
    <w:p w:rsidR="00D743F0" w:rsidRPr="004139FF" w:rsidRDefault="00973ED9" w:rsidP="004139FF">
      <w:pPr>
        <w:spacing w:after="0" w:line="312" w:lineRule="auto"/>
        <w:ind w:firstLine="851"/>
        <w:jc w:val="both"/>
        <w:rPr>
          <w:rFonts w:ascii="PT Astra Serif" w:hAnsi="PT Astra Serif"/>
          <w:sz w:val="32"/>
          <w:szCs w:val="32"/>
        </w:rPr>
      </w:pPr>
      <w:proofErr w:type="gramStart"/>
      <w:r w:rsidRPr="004139FF">
        <w:rPr>
          <w:rFonts w:ascii="PT Astra Serif" w:hAnsi="PT Astra Serif"/>
          <w:sz w:val="32"/>
          <w:szCs w:val="32"/>
        </w:rPr>
        <w:t>(</w:t>
      </w:r>
      <w:proofErr w:type="spellStart"/>
      <w:r w:rsidR="004139FF" w:rsidRPr="004139FF">
        <w:rPr>
          <w:rFonts w:ascii="PT Astra Serif" w:hAnsi="PT Astra Serif"/>
          <w:i/>
          <w:sz w:val="32"/>
          <w:szCs w:val="32"/>
        </w:rPr>
        <w:t>Справочно</w:t>
      </w:r>
      <w:proofErr w:type="spellEnd"/>
      <w:r w:rsidR="004139FF" w:rsidRPr="004139FF">
        <w:rPr>
          <w:rFonts w:ascii="PT Astra Serif" w:hAnsi="PT Astra Serif"/>
          <w:i/>
          <w:sz w:val="32"/>
          <w:szCs w:val="32"/>
        </w:rPr>
        <w:t>:</w:t>
      </w:r>
      <w:proofErr w:type="gramEnd"/>
      <w:r w:rsidR="004139FF" w:rsidRPr="004139FF">
        <w:rPr>
          <w:rFonts w:ascii="PT Astra Serif" w:hAnsi="PT Astra Serif"/>
          <w:i/>
          <w:sz w:val="32"/>
          <w:szCs w:val="32"/>
        </w:rPr>
        <w:t xml:space="preserve"> </w:t>
      </w:r>
      <w:proofErr w:type="spellStart"/>
      <w:proofErr w:type="gramStart"/>
      <w:r w:rsidR="00D743F0" w:rsidRPr="004139FF">
        <w:rPr>
          <w:rFonts w:ascii="PT Astra Serif" w:hAnsi="PT Astra Serif"/>
          <w:i/>
          <w:color w:val="000000"/>
          <w:sz w:val="32"/>
          <w:szCs w:val="32"/>
        </w:rPr>
        <w:t>Александрово-Гайский</w:t>
      </w:r>
      <w:proofErr w:type="spellEnd"/>
      <w:r w:rsidR="00D743F0" w:rsidRPr="004139FF">
        <w:rPr>
          <w:rFonts w:ascii="PT Astra Serif" w:hAnsi="PT Astra Serif"/>
          <w:i/>
          <w:color w:val="000000"/>
          <w:sz w:val="32"/>
          <w:szCs w:val="32"/>
        </w:rPr>
        <w:t xml:space="preserve"> МР, Аркадакский МР Воскресенский МР, Духовницкий МР, Екатериновский МР, Ивантеевский МР, Краснопартизанский МР, </w:t>
      </w:r>
      <w:proofErr w:type="spellStart"/>
      <w:r w:rsidR="00D743F0" w:rsidRPr="004139FF">
        <w:rPr>
          <w:rFonts w:ascii="PT Astra Serif" w:hAnsi="PT Astra Serif"/>
          <w:i/>
          <w:color w:val="000000"/>
          <w:sz w:val="32"/>
          <w:szCs w:val="32"/>
        </w:rPr>
        <w:t>Новобурасский</w:t>
      </w:r>
      <w:proofErr w:type="spellEnd"/>
      <w:r w:rsidR="00D743F0" w:rsidRPr="004139FF">
        <w:rPr>
          <w:rFonts w:ascii="PT Astra Serif" w:hAnsi="PT Astra Serif"/>
          <w:i/>
          <w:color w:val="000000"/>
          <w:sz w:val="32"/>
          <w:szCs w:val="32"/>
        </w:rPr>
        <w:t xml:space="preserve"> МР, </w:t>
      </w:r>
      <w:proofErr w:type="spellStart"/>
      <w:r w:rsidR="00D743F0" w:rsidRPr="004139FF">
        <w:rPr>
          <w:rFonts w:ascii="PT Astra Serif" w:hAnsi="PT Astra Serif"/>
          <w:i/>
          <w:color w:val="000000"/>
          <w:sz w:val="32"/>
          <w:szCs w:val="32"/>
        </w:rPr>
        <w:t>Озинский</w:t>
      </w:r>
      <w:proofErr w:type="spellEnd"/>
      <w:r w:rsidR="00D743F0" w:rsidRPr="004139FF">
        <w:rPr>
          <w:rFonts w:ascii="PT Astra Serif" w:hAnsi="PT Astra Serif"/>
          <w:i/>
          <w:color w:val="000000"/>
          <w:sz w:val="32"/>
          <w:szCs w:val="32"/>
        </w:rPr>
        <w:t xml:space="preserve"> МР, Перелюбский МР, Питерский МР, Татищевский МР, </w:t>
      </w:r>
      <w:proofErr w:type="spellStart"/>
      <w:r w:rsidR="00D743F0" w:rsidRPr="004139FF">
        <w:rPr>
          <w:rFonts w:ascii="PT Astra Serif" w:hAnsi="PT Astra Serif"/>
          <w:i/>
          <w:color w:val="000000"/>
          <w:sz w:val="32"/>
          <w:szCs w:val="32"/>
        </w:rPr>
        <w:t>Турковский</w:t>
      </w:r>
      <w:proofErr w:type="spellEnd"/>
      <w:r w:rsidR="00D743F0" w:rsidRPr="004139FF">
        <w:rPr>
          <w:rFonts w:ascii="PT Astra Serif" w:hAnsi="PT Astra Serif"/>
          <w:i/>
          <w:color w:val="000000"/>
          <w:sz w:val="32"/>
          <w:szCs w:val="32"/>
        </w:rPr>
        <w:t xml:space="preserve"> МР, Федоровский МР</w:t>
      </w:r>
      <w:r w:rsidRPr="004139FF">
        <w:rPr>
          <w:rFonts w:ascii="PT Astra Serif" w:hAnsi="PT Astra Serif"/>
          <w:i/>
          <w:color w:val="000000"/>
          <w:sz w:val="32"/>
          <w:szCs w:val="32"/>
        </w:rPr>
        <w:t>)</w:t>
      </w:r>
      <w:r w:rsidR="00D743F0" w:rsidRPr="004139FF">
        <w:rPr>
          <w:rFonts w:ascii="PT Astra Serif" w:hAnsi="PT Astra Serif"/>
          <w:sz w:val="32"/>
          <w:szCs w:val="32"/>
        </w:rPr>
        <w:t>;</w:t>
      </w:r>
      <w:proofErr w:type="gramEnd"/>
    </w:p>
    <w:p w:rsidR="002D48CD" w:rsidRPr="004139FF" w:rsidRDefault="00D743F0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b/>
          <w:sz w:val="48"/>
          <w:szCs w:val="48"/>
        </w:rPr>
        <w:t xml:space="preserve">- в </w:t>
      </w:r>
      <w:r w:rsidR="00973ED9" w:rsidRPr="004139FF">
        <w:rPr>
          <w:rFonts w:ascii="PT Astra Serif" w:hAnsi="PT Astra Serif"/>
          <w:b/>
          <w:sz w:val="48"/>
          <w:szCs w:val="48"/>
        </w:rPr>
        <w:t>4</w:t>
      </w:r>
      <w:r w:rsidRPr="004139FF">
        <w:rPr>
          <w:rFonts w:ascii="PT Astra Serif" w:hAnsi="PT Astra Serif"/>
          <w:b/>
          <w:sz w:val="48"/>
          <w:szCs w:val="48"/>
        </w:rPr>
        <w:t xml:space="preserve"> муниципальных районах</w:t>
      </w:r>
      <w:r w:rsidRPr="004139FF">
        <w:rPr>
          <w:rFonts w:ascii="PT Astra Serif" w:hAnsi="PT Astra Serif"/>
          <w:sz w:val="48"/>
          <w:szCs w:val="48"/>
        </w:rPr>
        <w:t xml:space="preserve"> движение осуществляется только по одному или двум маршрутам</w:t>
      </w:r>
      <w:r w:rsidR="002D48CD" w:rsidRPr="004139FF">
        <w:rPr>
          <w:rFonts w:ascii="PT Astra Serif" w:hAnsi="PT Astra Serif"/>
          <w:sz w:val="48"/>
          <w:szCs w:val="48"/>
        </w:rPr>
        <w:t>;</w:t>
      </w:r>
    </w:p>
    <w:p w:rsidR="00D743F0" w:rsidRPr="004139FF" w:rsidRDefault="00D743F0" w:rsidP="004139FF">
      <w:pPr>
        <w:spacing w:after="0" w:line="312" w:lineRule="auto"/>
        <w:ind w:firstLine="851"/>
        <w:jc w:val="both"/>
        <w:rPr>
          <w:rFonts w:ascii="PT Astra Serif" w:hAnsi="PT Astra Serif"/>
          <w:sz w:val="32"/>
          <w:szCs w:val="32"/>
        </w:rPr>
      </w:pPr>
      <w:proofErr w:type="gramStart"/>
      <w:r w:rsidRPr="004139FF">
        <w:rPr>
          <w:rFonts w:ascii="PT Astra Serif" w:hAnsi="PT Astra Serif"/>
          <w:sz w:val="32"/>
          <w:szCs w:val="32"/>
        </w:rPr>
        <w:t>(</w:t>
      </w:r>
      <w:proofErr w:type="spellStart"/>
      <w:r w:rsidR="004139FF" w:rsidRPr="004139FF">
        <w:rPr>
          <w:rFonts w:ascii="PT Astra Serif" w:hAnsi="PT Astra Serif"/>
          <w:i/>
          <w:sz w:val="32"/>
          <w:szCs w:val="32"/>
        </w:rPr>
        <w:t>Справочно</w:t>
      </w:r>
      <w:proofErr w:type="spellEnd"/>
      <w:r w:rsidR="004139FF" w:rsidRPr="004139FF">
        <w:rPr>
          <w:rFonts w:ascii="PT Astra Serif" w:hAnsi="PT Astra Serif"/>
          <w:i/>
          <w:sz w:val="32"/>
          <w:szCs w:val="32"/>
        </w:rPr>
        <w:t>:</w:t>
      </w:r>
      <w:proofErr w:type="gramEnd"/>
      <w:r w:rsidR="004139FF" w:rsidRPr="004139FF">
        <w:rPr>
          <w:rFonts w:ascii="PT Astra Serif" w:hAnsi="PT Astra Serif"/>
          <w:i/>
          <w:sz w:val="32"/>
          <w:szCs w:val="32"/>
        </w:rPr>
        <w:t xml:space="preserve"> </w:t>
      </w:r>
      <w:proofErr w:type="spellStart"/>
      <w:proofErr w:type="gramStart"/>
      <w:r w:rsidR="00973ED9" w:rsidRPr="004139FF">
        <w:rPr>
          <w:rFonts w:ascii="PT Astra Serif" w:hAnsi="PT Astra Serif"/>
          <w:i/>
          <w:sz w:val="32"/>
          <w:szCs w:val="32"/>
        </w:rPr>
        <w:t>Дергачевский</w:t>
      </w:r>
      <w:proofErr w:type="spellEnd"/>
      <w:r w:rsidR="00973ED9" w:rsidRPr="004139FF">
        <w:rPr>
          <w:rFonts w:ascii="PT Astra Serif" w:hAnsi="PT Astra Serif"/>
          <w:i/>
          <w:sz w:val="32"/>
          <w:szCs w:val="32"/>
        </w:rPr>
        <w:t xml:space="preserve"> МР, </w:t>
      </w:r>
      <w:proofErr w:type="spellStart"/>
      <w:r w:rsidRPr="004139FF">
        <w:rPr>
          <w:rFonts w:ascii="PT Astra Serif" w:hAnsi="PT Astra Serif"/>
          <w:i/>
          <w:sz w:val="32"/>
          <w:szCs w:val="32"/>
        </w:rPr>
        <w:t>Лысогорский</w:t>
      </w:r>
      <w:proofErr w:type="spellEnd"/>
      <w:r w:rsidRPr="004139FF">
        <w:rPr>
          <w:rFonts w:ascii="PT Astra Serif" w:hAnsi="PT Astra Serif"/>
          <w:i/>
          <w:sz w:val="32"/>
          <w:szCs w:val="32"/>
        </w:rPr>
        <w:t xml:space="preserve"> МР, Ровенский МР, Романовский МР</w:t>
      </w:r>
      <w:r w:rsidRPr="004139FF">
        <w:rPr>
          <w:rFonts w:ascii="PT Astra Serif" w:hAnsi="PT Astra Serif"/>
          <w:sz w:val="32"/>
          <w:szCs w:val="32"/>
        </w:rPr>
        <w:t>);</w:t>
      </w:r>
      <w:proofErr w:type="gramEnd"/>
    </w:p>
    <w:p w:rsidR="00D743F0" w:rsidRPr="004139FF" w:rsidRDefault="00D743F0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b/>
          <w:sz w:val="48"/>
          <w:szCs w:val="48"/>
        </w:rPr>
        <w:t>- в остальных 20 муниципальн</w:t>
      </w:r>
      <w:r w:rsidR="002D48CD" w:rsidRPr="004139FF">
        <w:rPr>
          <w:rFonts w:ascii="PT Astra Serif" w:hAnsi="PT Astra Serif"/>
          <w:b/>
          <w:sz w:val="48"/>
          <w:szCs w:val="48"/>
        </w:rPr>
        <w:t>ых</w:t>
      </w:r>
      <w:r w:rsidRPr="004139FF">
        <w:rPr>
          <w:rFonts w:ascii="PT Astra Serif" w:hAnsi="PT Astra Serif"/>
          <w:b/>
          <w:sz w:val="48"/>
          <w:szCs w:val="48"/>
        </w:rPr>
        <w:t xml:space="preserve"> район</w:t>
      </w:r>
      <w:r w:rsidR="002D48CD" w:rsidRPr="004139FF">
        <w:rPr>
          <w:rFonts w:ascii="PT Astra Serif" w:hAnsi="PT Astra Serif"/>
          <w:b/>
          <w:sz w:val="48"/>
          <w:szCs w:val="48"/>
        </w:rPr>
        <w:t>ах</w:t>
      </w:r>
      <w:r w:rsidRPr="004139FF">
        <w:rPr>
          <w:rFonts w:ascii="PT Astra Serif" w:hAnsi="PT Astra Serif"/>
          <w:sz w:val="48"/>
          <w:szCs w:val="48"/>
        </w:rPr>
        <w:t xml:space="preserve"> движение </w:t>
      </w:r>
      <w:r w:rsidR="00B57A0C" w:rsidRPr="004139FF">
        <w:rPr>
          <w:rFonts w:ascii="PT Astra Serif" w:hAnsi="PT Astra Serif"/>
          <w:sz w:val="48"/>
          <w:szCs w:val="48"/>
        </w:rPr>
        <w:t xml:space="preserve">внутрирайонных маршрутов </w:t>
      </w:r>
      <w:r w:rsidRPr="004139FF">
        <w:rPr>
          <w:rFonts w:ascii="PT Astra Serif" w:hAnsi="PT Astra Serif"/>
          <w:sz w:val="48"/>
          <w:szCs w:val="48"/>
        </w:rPr>
        <w:t>осуществляется более чем по двум маршрутам, однако регулярность движения в большинстве районов сокращена до одного – двух раз в неделю.</w:t>
      </w:r>
    </w:p>
    <w:p w:rsidR="004139FF" w:rsidRDefault="00192960" w:rsidP="004139FF">
      <w:pPr>
        <w:spacing w:after="0" w:line="312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48"/>
          <w:szCs w:val="48"/>
        </w:rPr>
      </w:pPr>
      <w:r w:rsidRPr="004139FF">
        <w:rPr>
          <w:rFonts w:ascii="PT Astra Serif" w:hAnsi="PT Astra Serif"/>
          <w:color w:val="000000" w:themeColor="text1"/>
          <w:sz w:val="48"/>
          <w:szCs w:val="48"/>
        </w:rPr>
        <w:t xml:space="preserve">Основные городские маршруты характеризуются устойчивым пассажиропотоком, и как следствие имеют перспективу работы по нерегулируемым тарифам. </w:t>
      </w:r>
    </w:p>
    <w:p w:rsidR="00192960" w:rsidRDefault="00192960" w:rsidP="004139FF">
      <w:pPr>
        <w:spacing w:after="0" w:line="312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48"/>
          <w:szCs w:val="48"/>
        </w:rPr>
      </w:pPr>
      <w:r w:rsidRPr="004139FF">
        <w:rPr>
          <w:rFonts w:ascii="PT Astra Serif" w:hAnsi="PT Astra Serif"/>
          <w:color w:val="000000" w:themeColor="text1"/>
          <w:sz w:val="48"/>
          <w:szCs w:val="48"/>
        </w:rPr>
        <w:lastRenderedPageBreak/>
        <w:t xml:space="preserve">В тоже время, в связи с ростом </w:t>
      </w:r>
      <w:r w:rsidRPr="004139FF">
        <w:rPr>
          <w:rFonts w:ascii="PT Astra Serif" w:hAnsi="PT Astra Serif"/>
          <w:sz w:val="48"/>
          <w:szCs w:val="48"/>
        </w:rPr>
        <w:t>затрат на горюче-смазочные материалы, приобретение запасных частей и оборудования, увеличением минимального размера оплаты труда с</w:t>
      </w:r>
      <w:r w:rsidRPr="004139FF">
        <w:rPr>
          <w:rFonts w:ascii="PT Astra Serif" w:hAnsi="PT Astra Serif"/>
          <w:color w:val="000000" w:themeColor="text1"/>
          <w:sz w:val="48"/>
          <w:szCs w:val="48"/>
        </w:rPr>
        <w:t xml:space="preserve">кладывается тенденция отказа перевозчиков от осуществления перевозок по пригородным маршрутам. </w:t>
      </w:r>
    </w:p>
    <w:p w:rsidR="002F26C9" w:rsidRPr="004139FF" w:rsidRDefault="00192960" w:rsidP="004139FF">
      <w:pPr>
        <w:spacing w:after="0" w:line="312" w:lineRule="auto"/>
        <w:ind w:firstLine="851"/>
        <w:contextualSpacing/>
        <w:jc w:val="both"/>
        <w:rPr>
          <w:rFonts w:ascii="PT Astra Serif" w:hAnsi="PT Astra Serif"/>
          <w:color w:val="000000" w:themeColor="text1"/>
          <w:sz w:val="48"/>
          <w:szCs w:val="48"/>
        </w:rPr>
      </w:pPr>
      <w:r w:rsidRPr="004139FF">
        <w:rPr>
          <w:rFonts w:ascii="PT Astra Serif" w:hAnsi="PT Astra Serif"/>
          <w:color w:val="000000" w:themeColor="text1"/>
          <w:sz w:val="48"/>
          <w:szCs w:val="48"/>
        </w:rPr>
        <w:t xml:space="preserve">Данные обстоятельства </w:t>
      </w:r>
      <w:r w:rsidR="00125631" w:rsidRPr="004139FF">
        <w:rPr>
          <w:rFonts w:ascii="PT Astra Serif" w:hAnsi="PT Astra Serif"/>
          <w:color w:val="000000" w:themeColor="text1"/>
          <w:sz w:val="48"/>
          <w:szCs w:val="48"/>
        </w:rPr>
        <w:t>привел</w:t>
      </w:r>
      <w:r w:rsidRPr="004139FF">
        <w:rPr>
          <w:rFonts w:ascii="PT Astra Serif" w:hAnsi="PT Astra Serif"/>
          <w:color w:val="000000" w:themeColor="text1"/>
          <w:sz w:val="48"/>
          <w:szCs w:val="48"/>
        </w:rPr>
        <w:t>и</w:t>
      </w:r>
      <w:r w:rsidR="00125631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 к </w:t>
      </w:r>
      <w:r w:rsidR="00D743F0" w:rsidRPr="004139FF">
        <w:rPr>
          <w:rFonts w:ascii="PT Astra Serif" w:hAnsi="PT Astra Serif"/>
          <w:color w:val="000000" w:themeColor="text1"/>
          <w:sz w:val="48"/>
          <w:szCs w:val="48"/>
        </w:rPr>
        <w:t>о</w:t>
      </w:r>
      <w:r w:rsidR="002F26C9" w:rsidRPr="004139FF">
        <w:rPr>
          <w:rFonts w:ascii="PT Astra Serif" w:hAnsi="PT Astra Serif"/>
          <w:color w:val="000000" w:themeColor="text1"/>
          <w:sz w:val="48"/>
          <w:szCs w:val="48"/>
        </w:rPr>
        <w:t>тказ</w:t>
      </w:r>
      <w:r w:rsidRPr="004139FF">
        <w:rPr>
          <w:rFonts w:ascii="PT Astra Serif" w:hAnsi="PT Astra Serif"/>
          <w:color w:val="000000" w:themeColor="text1"/>
          <w:sz w:val="48"/>
          <w:szCs w:val="48"/>
        </w:rPr>
        <w:t>у</w:t>
      </w:r>
      <w:r w:rsidR="002F26C9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 перевозчиков от работы на 26 межмуниципальных </w:t>
      </w:r>
      <w:r w:rsidR="00ED4266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пригородных </w:t>
      </w:r>
      <w:r w:rsidR="002F26C9" w:rsidRPr="004139FF">
        <w:rPr>
          <w:rFonts w:ascii="PT Astra Serif" w:hAnsi="PT Astra Serif"/>
          <w:color w:val="000000" w:themeColor="text1"/>
          <w:sz w:val="48"/>
          <w:szCs w:val="48"/>
        </w:rPr>
        <w:t>маршрутах</w:t>
      </w:r>
      <w:r w:rsidR="00973ED9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, </w:t>
      </w:r>
      <w:r w:rsidR="002F26C9" w:rsidRPr="004139FF">
        <w:rPr>
          <w:rFonts w:ascii="PT Astra Serif" w:hAnsi="PT Astra Serif"/>
          <w:color w:val="000000" w:themeColor="text1"/>
          <w:sz w:val="48"/>
          <w:szCs w:val="48"/>
        </w:rPr>
        <w:t>а также</w:t>
      </w:r>
      <w:r w:rsidR="00242EAF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 от работы</w:t>
      </w:r>
      <w:r w:rsidR="002F26C9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 на внутрирайонных маршрутах Дергачевского, </w:t>
      </w:r>
      <w:proofErr w:type="spellStart"/>
      <w:r w:rsidR="002F26C9" w:rsidRPr="004139FF">
        <w:rPr>
          <w:rFonts w:ascii="PT Astra Serif" w:hAnsi="PT Astra Serif"/>
          <w:color w:val="000000" w:themeColor="text1"/>
          <w:sz w:val="48"/>
          <w:szCs w:val="48"/>
        </w:rPr>
        <w:t>Самойловского</w:t>
      </w:r>
      <w:proofErr w:type="spellEnd"/>
      <w:r w:rsidR="00D743F0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 и</w:t>
      </w:r>
      <w:r w:rsidR="002F26C9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 </w:t>
      </w:r>
      <w:proofErr w:type="spellStart"/>
      <w:r w:rsidR="002F26C9" w:rsidRPr="004139FF">
        <w:rPr>
          <w:rFonts w:ascii="PT Astra Serif" w:hAnsi="PT Astra Serif"/>
          <w:color w:val="000000" w:themeColor="text1"/>
          <w:sz w:val="48"/>
          <w:szCs w:val="48"/>
        </w:rPr>
        <w:t>Новобурасского</w:t>
      </w:r>
      <w:proofErr w:type="spellEnd"/>
      <w:r w:rsidR="002F26C9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 районов</w:t>
      </w:r>
      <w:r w:rsidR="004107F1" w:rsidRPr="004139FF">
        <w:rPr>
          <w:rFonts w:ascii="PT Astra Serif" w:hAnsi="PT Astra Serif"/>
          <w:color w:val="000000" w:themeColor="text1"/>
          <w:sz w:val="48"/>
          <w:szCs w:val="48"/>
        </w:rPr>
        <w:t>.</w:t>
      </w:r>
    </w:p>
    <w:p w:rsidR="002D48CD" w:rsidRDefault="002F26C9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 xml:space="preserve">Еще одной проблемой в работе общественного транспорта является </w:t>
      </w:r>
      <w:r w:rsidR="00927F25">
        <w:rPr>
          <w:rFonts w:ascii="PT Astra Serif" w:hAnsi="PT Astra Serif"/>
          <w:sz w:val="48"/>
          <w:szCs w:val="48"/>
        </w:rPr>
        <w:t xml:space="preserve">нехватка водительского состава, </w:t>
      </w:r>
      <w:r w:rsidRPr="004139FF">
        <w:rPr>
          <w:rFonts w:ascii="PT Astra Serif" w:hAnsi="PT Astra Serif"/>
          <w:sz w:val="48"/>
          <w:szCs w:val="48"/>
        </w:rPr>
        <w:t>недовыпуск транспортных средств на линию, а также не соблю</w:t>
      </w:r>
      <w:r w:rsidR="003E2D41" w:rsidRPr="004139FF">
        <w:rPr>
          <w:rFonts w:ascii="PT Astra Serif" w:hAnsi="PT Astra Serif"/>
          <w:sz w:val="48"/>
          <w:szCs w:val="48"/>
        </w:rPr>
        <w:t>дение установленного расписания и</w:t>
      </w:r>
      <w:r w:rsidRPr="004139FF">
        <w:rPr>
          <w:rFonts w:ascii="PT Astra Serif" w:hAnsi="PT Astra Serif"/>
          <w:sz w:val="48"/>
          <w:szCs w:val="48"/>
        </w:rPr>
        <w:t xml:space="preserve"> интервалов движения, особенно в вечернее время. </w:t>
      </w:r>
    </w:p>
    <w:p w:rsidR="00927F25" w:rsidRDefault="00927F25" w:rsidP="004139FF">
      <w:pPr>
        <w:spacing w:after="0" w:line="300" w:lineRule="auto"/>
        <w:ind w:firstLine="851"/>
        <w:jc w:val="both"/>
        <w:rPr>
          <w:rFonts w:ascii="PT Astra Serif" w:hAnsi="PT Astra Serif"/>
          <w:sz w:val="48"/>
          <w:szCs w:val="48"/>
        </w:rPr>
      </w:pPr>
    </w:p>
    <w:p w:rsidR="002F26C9" w:rsidRDefault="002F26C9" w:rsidP="004139FF">
      <w:pPr>
        <w:spacing w:after="0" w:line="300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lastRenderedPageBreak/>
        <w:t>Ежедневно на улицы города Саратова, согласно реестра муниципальных маршрутов должно выезжать не менее 870 автобусов, как большо</w:t>
      </w:r>
      <w:r w:rsidR="003E2D41" w:rsidRPr="004139FF">
        <w:rPr>
          <w:rFonts w:ascii="PT Astra Serif" w:hAnsi="PT Astra Serif"/>
          <w:sz w:val="48"/>
          <w:szCs w:val="48"/>
        </w:rPr>
        <w:t>го</w:t>
      </w:r>
      <w:r w:rsidRPr="004139FF">
        <w:rPr>
          <w:rFonts w:ascii="PT Astra Serif" w:hAnsi="PT Astra Serif"/>
          <w:sz w:val="48"/>
          <w:szCs w:val="48"/>
        </w:rPr>
        <w:t xml:space="preserve"> так и мало</w:t>
      </w:r>
      <w:r w:rsidR="003E2D41" w:rsidRPr="004139FF">
        <w:rPr>
          <w:rFonts w:ascii="PT Astra Serif" w:hAnsi="PT Astra Serif"/>
          <w:sz w:val="48"/>
          <w:szCs w:val="48"/>
        </w:rPr>
        <w:t>го</w:t>
      </w:r>
      <w:r w:rsidRPr="004139FF">
        <w:rPr>
          <w:rFonts w:ascii="PT Astra Serif" w:hAnsi="PT Astra Serif"/>
          <w:sz w:val="48"/>
          <w:szCs w:val="48"/>
        </w:rPr>
        <w:t xml:space="preserve"> </w:t>
      </w:r>
      <w:r w:rsidR="003E2D41" w:rsidRPr="004139FF">
        <w:rPr>
          <w:rFonts w:ascii="PT Astra Serif" w:hAnsi="PT Astra Serif"/>
          <w:sz w:val="48"/>
          <w:szCs w:val="48"/>
        </w:rPr>
        <w:t>класса</w:t>
      </w:r>
      <w:r w:rsidRPr="004139FF">
        <w:rPr>
          <w:rFonts w:ascii="PT Astra Serif" w:hAnsi="PT Astra Serif"/>
          <w:sz w:val="48"/>
          <w:szCs w:val="48"/>
        </w:rPr>
        <w:t>, однако фактический выпуск транспорта на лини</w:t>
      </w:r>
      <w:r w:rsidR="003E2D41" w:rsidRPr="004139FF">
        <w:rPr>
          <w:rFonts w:ascii="PT Astra Serif" w:hAnsi="PT Astra Serif"/>
          <w:sz w:val="48"/>
          <w:szCs w:val="48"/>
        </w:rPr>
        <w:t>ю</w:t>
      </w:r>
      <w:r w:rsidRPr="004139FF">
        <w:rPr>
          <w:rFonts w:ascii="PT Astra Serif" w:hAnsi="PT Astra Serif"/>
          <w:sz w:val="48"/>
          <w:szCs w:val="48"/>
        </w:rPr>
        <w:t xml:space="preserve"> зачастую не превышает 700 единиц. (</w:t>
      </w:r>
      <w:r w:rsidRPr="004139FF">
        <w:rPr>
          <w:rFonts w:ascii="PT Astra Serif" w:hAnsi="PT Astra Serif"/>
          <w:i/>
          <w:sz w:val="48"/>
          <w:szCs w:val="48"/>
        </w:rPr>
        <w:t xml:space="preserve">80 % </w:t>
      </w:r>
      <w:proofErr w:type="gramStart"/>
      <w:r w:rsidRPr="004139FF">
        <w:rPr>
          <w:rFonts w:ascii="PT Astra Serif" w:hAnsi="PT Astra Serif"/>
          <w:i/>
          <w:sz w:val="48"/>
          <w:szCs w:val="48"/>
        </w:rPr>
        <w:t>от</w:t>
      </w:r>
      <w:proofErr w:type="gramEnd"/>
      <w:r w:rsidRPr="004139FF">
        <w:rPr>
          <w:rFonts w:ascii="PT Astra Serif" w:hAnsi="PT Astra Serif"/>
          <w:i/>
          <w:sz w:val="48"/>
          <w:szCs w:val="48"/>
        </w:rPr>
        <w:t xml:space="preserve"> планового</w:t>
      </w:r>
      <w:r w:rsidRPr="004139FF">
        <w:rPr>
          <w:rFonts w:ascii="PT Astra Serif" w:hAnsi="PT Astra Serif"/>
          <w:sz w:val="48"/>
          <w:szCs w:val="48"/>
        </w:rPr>
        <w:t>).</w:t>
      </w:r>
    </w:p>
    <w:p w:rsidR="009866F3" w:rsidRPr="004139FF" w:rsidRDefault="009866F3" w:rsidP="004139FF">
      <w:pPr>
        <w:spacing w:after="0" w:line="300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eastAsiaTheme="minorHAnsi" w:hAnsi="PT Astra Serif"/>
          <w:sz w:val="48"/>
          <w:szCs w:val="48"/>
        </w:rPr>
        <w:t xml:space="preserve">Данные обстоятельства </w:t>
      </w:r>
      <w:r w:rsidR="00B57A0C" w:rsidRPr="004139FF">
        <w:rPr>
          <w:rFonts w:ascii="PT Astra Serif" w:hAnsi="PT Astra Serif"/>
          <w:sz w:val="48"/>
          <w:szCs w:val="48"/>
        </w:rPr>
        <w:t>порождают</w:t>
      </w:r>
      <w:r w:rsidRPr="004139FF">
        <w:rPr>
          <w:rFonts w:ascii="PT Astra Serif" w:hAnsi="PT Astra Serif"/>
          <w:sz w:val="48"/>
          <w:szCs w:val="48"/>
        </w:rPr>
        <w:t xml:space="preserve"> объективные жалобы жителей города Саратова и области на работу общественного транспорта. Бол</w:t>
      </w:r>
      <w:r w:rsidR="003E2D41" w:rsidRPr="004139FF">
        <w:rPr>
          <w:rFonts w:ascii="PT Astra Serif" w:hAnsi="PT Astra Serif"/>
          <w:sz w:val="48"/>
          <w:szCs w:val="48"/>
        </w:rPr>
        <w:t>ьше</w:t>
      </w:r>
      <w:r w:rsidRPr="004139FF">
        <w:rPr>
          <w:rFonts w:ascii="PT Astra Serif" w:hAnsi="PT Astra Serif"/>
          <w:sz w:val="48"/>
          <w:szCs w:val="48"/>
        </w:rPr>
        <w:t xml:space="preserve"> половины обращений касаются несоблюдения </w:t>
      </w:r>
      <w:r w:rsidR="003E2D41" w:rsidRPr="004139FF">
        <w:rPr>
          <w:rFonts w:ascii="PT Astra Serif" w:hAnsi="PT Astra Serif"/>
          <w:sz w:val="48"/>
          <w:szCs w:val="48"/>
        </w:rPr>
        <w:t xml:space="preserve">установленного расписания, </w:t>
      </w:r>
      <w:r w:rsidRPr="004139FF">
        <w:rPr>
          <w:rFonts w:ascii="PT Astra Serif" w:hAnsi="PT Astra Serif"/>
          <w:sz w:val="48"/>
          <w:szCs w:val="48"/>
        </w:rPr>
        <w:t>интервалов движения</w:t>
      </w:r>
      <w:r w:rsidR="002D48CD" w:rsidRPr="004139FF">
        <w:rPr>
          <w:rFonts w:ascii="PT Astra Serif" w:hAnsi="PT Astra Serif"/>
          <w:sz w:val="48"/>
          <w:szCs w:val="48"/>
        </w:rPr>
        <w:t xml:space="preserve"> и</w:t>
      </w:r>
      <w:r w:rsidRPr="004139FF">
        <w:rPr>
          <w:rFonts w:ascii="PT Astra Serif" w:hAnsi="PT Astra Serif"/>
          <w:sz w:val="48"/>
          <w:szCs w:val="48"/>
        </w:rPr>
        <w:t xml:space="preserve"> раннего схода </w:t>
      </w:r>
      <w:r w:rsidR="003E2D41" w:rsidRPr="004139FF">
        <w:rPr>
          <w:rFonts w:ascii="PT Astra Serif" w:hAnsi="PT Astra Serif"/>
          <w:sz w:val="48"/>
          <w:szCs w:val="48"/>
        </w:rPr>
        <w:t xml:space="preserve">автобусов </w:t>
      </w:r>
      <w:r w:rsidRPr="004139FF">
        <w:rPr>
          <w:rFonts w:ascii="PT Astra Serif" w:hAnsi="PT Astra Serif"/>
          <w:sz w:val="48"/>
          <w:szCs w:val="48"/>
        </w:rPr>
        <w:t xml:space="preserve">с </w:t>
      </w:r>
      <w:r w:rsidR="003E2D41" w:rsidRPr="004139FF">
        <w:rPr>
          <w:rFonts w:ascii="PT Astra Serif" w:hAnsi="PT Astra Serif"/>
          <w:sz w:val="48"/>
          <w:szCs w:val="48"/>
        </w:rPr>
        <w:t>линии</w:t>
      </w:r>
      <w:r w:rsidRPr="004139FF">
        <w:rPr>
          <w:rFonts w:ascii="PT Astra Serif" w:hAnsi="PT Astra Serif"/>
          <w:sz w:val="48"/>
          <w:szCs w:val="48"/>
        </w:rPr>
        <w:t xml:space="preserve">. </w:t>
      </w:r>
    </w:p>
    <w:p w:rsidR="009866F3" w:rsidRDefault="009866F3" w:rsidP="004139FF">
      <w:pPr>
        <w:spacing w:after="0" w:line="300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 xml:space="preserve">Остальная часть обращений </w:t>
      </w:r>
      <w:r w:rsidR="003E2D41" w:rsidRPr="004139FF">
        <w:rPr>
          <w:rFonts w:ascii="PT Astra Serif" w:hAnsi="PT Astra Serif"/>
          <w:sz w:val="48"/>
          <w:szCs w:val="48"/>
        </w:rPr>
        <w:t xml:space="preserve">связана </w:t>
      </w:r>
      <w:r w:rsidRPr="004139FF">
        <w:rPr>
          <w:rFonts w:ascii="PT Astra Serif" w:hAnsi="PT Astra Serif"/>
          <w:sz w:val="48"/>
          <w:szCs w:val="48"/>
        </w:rPr>
        <w:t xml:space="preserve">с </w:t>
      </w:r>
      <w:r w:rsidR="00371D79" w:rsidRPr="004139FF">
        <w:rPr>
          <w:rFonts w:ascii="PT Astra Serif" w:hAnsi="PT Astra Serif"/>
          <w:sz w:val="48"/>
          <w:szCs w:val="48"/>
        </w:rPr>
        <w:t>некорректн</w:t>
      </w:r>
      <w:r w:rsidR="003E2D41" w:rsidRPr="004139FF">
        <w:rPr>
          <w:rFonts w:ascii="PT Astra Serif" w:hAnsi="PT Astra Serif"/>
          <w:sz w:val="48"/>
          <w:szCs w:val="48"/>
        </w:rPr>
        <w:t>ым</w:t>
      </w:r>
      <w:r w:rsidR="00371D79" w:rsidRPr="004139FF">
        <w:rPr>
          <w:rFonts w:ascii="PT Astra Serif" w:hAnsi="PT Astra Serif"/>
          <w:sz w:val="48"/>
          <w:szCs w:val="48"/>
        </w:rPr>
        <w:t xml:space="preserve"> поведение</w:t>
      </w:r>
      <w:r w:rsidR="003E2D41" w:rsidRPr="004139FF">
        <w:rPr>
          <w:rFonts w:ascii="PT Astra Serif" w:hAnsi="PT Astra Serif"/>
          <w:sz w:val="48"/>
          <w:szCs w:val="48"/>
        </w:rPr>
        <w:t>м</w:t>
      </w:r>
      <w:r w:rsidR="00371D79" w:rsidRPr="004139FF">
        <w:rPr>
          <w:rFonts w:ascii="PT Astra Serif" w:hAnsi="PT Astra Serif"/>
          <w:sz w:val="48"/>
          <w:szCs w:val="48"/>
        </w:rPr>
        <w:t xml:space="preserve"> водителей и кондукторов (24 процент</w:t>
      </w:r>
      <w:r w:rsidR="002D48CD" w:rsidRPr="004139FF">
        <w:rPr>
          <w:rFonts w:ascii="PT Astra Serif" w:hAnsi="PT Astra Serif"/>
          <w:sz w:val="48"/>
          <w:szCs w:val="48"/>
        </w:rPr>
        <w:t>а</w:t>
      </w:r>
      <w:r w:rsidR="00371D79" w:rsidRPr="004139FF">
        <w:rPr>
          <w:rFonts w:ascii="PT Astra Serif" w:hAnsi="PT Astra Serif"/>
          <w:sz w:val="48"/>
          <w:szCs w:val="48"/>
        </w:rPr>
        <w:t xml:space="preserve">), с претензиями </w:t>
      </w:r>
      <w:r w:rsidRPr="004139FF">
        <w:rPr>
          <w:rFonts w:ascii="PT Astra Serif" w:hAnsi="PT Astra Serif"/>
          <w:sz w:val="48"/>
          <w:szCs w:val="48"/>
        </w:rPr>
        <w:t xml:space="preserve">к </w:t>
      </w:r>
      <w:r w:rsidR="00D743F0" w:rsidRPr="004139FF">
        <w:rPr>
          <w:rFonts w:ascii="PT Astra Serif" w:hAnsi="PT Astra Serif"/>
          <w:sz w:val="48"/>
          <w:szCs w:val="48"/>
        </w:rPr>
        <w:t xml:space="preserve">техническому и </w:t>
      </w:r>
      <w:r w:rsidRPr="004139FF">
        <w:rPr>
          <w:rFonts w:ascii="PT Astra Serif" w:hAnsi="PT Astra Serif"/>
          <w:sz w:val="48"/>
          <w:szCs w:val="48"/>
        </w:rPr>
        <w:t xml:space="preserve">санитарному состоянию </w:t>
      </w:r>
      <w:r w:rsidR="003E2D41" w:rsidRPr="004139FF">
        <w:rPr>
          <w:rFonts w:ascii="PT Astra Serif" w:hAnsi="PT Astra Serif"/>
          <w:sz w:val="48"/>
          <w:szCs w:val="48"/>
        </w:rPr>
        <w:t>подвижного состава</w:t>
      </w:r>
      <w:r w:rsidRPr="004139FF">
        <w:rPr>
          <w:rFonts w:ascii="PT Astra Serif" w:hAnsi="PT Astra Serif"/>
          <w:sz w:val="48"/>
          <w:szCs w:val="48"/>
        </w:rPr>
        <w:t xml:space="preserve"> (</w:t>
      </w:r>
      <w:r w:rsidR="00371D79" w:rsidRPr="004139FF">
        <w:rPr>
          <w:rFonts w:ascii="PT Astra Serif" w:hAnsi="PT Astra Serif"/>
          <w:sz w:val="48"/>
          <w:szCs w:val="48"/>
        </w:rPr>
        <w:t>10</w:t>
      </w:r>
      <w:r w:rsidRPr="004139FF">
        <w:rPr>
          <w:rFonts w:ascii="PT Astra Serif" w:hAnsi="PT Astra Serif"/>
          <w:sz w:val="48"/>
          <w:szCs w:val="48"/>
        </w:rPr>
        <w:t xml:space="preserve"> процентов), </w:t>
      </w:r>
      <w:r w:rsidR="00D743F0" w:rsidRPr="004139FF">
        <w:rPr>
          <w:rFonts w:ascii="PT Astra Serif" w:hAnsi="PT Astra Serif"/>
          <w:sz w:val="48"/>
          <w:szCs w:val="48"/>
        </w:rPr>
        <w:t>а также на отсутствие регулярного транспортного сообщения до сельских населенных пунктов на территории муниципальных районов (</w:t>
      </w:r>
      <w:r w:rsidR="00371D79" w:rsidRPr="004139FF">
        <w:rPr>
          <w:rFonts w:ascii="PT Astra Serif" w:hAnsi="PT Astra Serif"/>
          <w:sz w:val="48"/>
          <w:szCs w:val="48"/>
        </w:rPr>
        <w:t>8</w:t>
      </w:r>
      <w:r w:rsidR="00D743F0" w:rsidRPr="004139FF">
        <w:rPr>
          <w:rFonts w:ascii="PT Astra Serif" w:hAnsi="PT Astra Serif"/>
          <w:sz w:val="48"/>
          <w:szCs w:val="48"/>
        </w:rPr>
        <w:t xml:space="preserve"> процентов).</w:t>
      </w:r>
    </w:p>
    <w:p w:rsidR="00927F25" w:rsidRDefault="00927F25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</w:p>
    <w:p w:rsidR="009866F3" w:rsidRPr="004139FF" w:rsidRDefault="009866F3" w:rsidP="004139FF">
      <w:pPr>
        <w:spacing w:after="0" w:line="312" w:lineRule="auto"/>
        <w:ind w:firstLine="851"/>
        <w:jc w:val="both"/>
        <w:rPr>
          <w:rFonts w:ascii="PT Astra Serif" w:eastAsiaTheme="minorHAnsi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 xml:space="preserve">В целях </w:t>
      </w:r>
      <w:proofErr w:type="gramStart"/>
      <w:r w:rsidRPr="004139FF">
        <w:rPr>
          <w:rFonts w:ascii="PT Astra Serif" w:hAnsi="PT Astra Serif"/>
          <w:sz w:val="48"/>
          <w:szCs w:val="48"/>
        </w:rPr>
        <w:t>контроля за</w:t>
      </w:r>
      <w:proofErr w:type="gramEnd"/>
      <w:r w:rsidRPr="004139FF">
        <w:rPr>
          <w:rFonts w:ascii="PT Astra Serif" w:hAnsi="PT Astra Serif"/>
          <w:sz w:val="48"/>
          <w:szCs w:val="48"/>
        </w:rPr>
        <w:t xml:space="preserve"> осуществлением </w:t>
      </w:r>
      <w:r w:rsidR="00A945CB" w:rsidRPr="004139FF">
        <w:rPr>
          <w:rFonts w:ascii="PT Astra Serif" w:hAnsi="PT Astra Serif"/>
          <w:sz w:val="48"/>
          <w:szCs w:val="48"/>
        </w:rPr>
        <w:t>перевозок</w:t>
      </w:r>
      <w:r w:rsidRPr="004139FF">
        <w:rPr>
          <w:rFonts w:ascii="PT Astra Serif" w:hAnsi="PT Astra Serif"/>
          <w:sz w:val="48"/>
          <w:szCs w:val="48"/>
        </w:rPr>
        <w:t xml:space="preserve">, </w:t>
      </w:r>
      <w:r w:rsidRPr="004139FF">
        <w:rPr>
          <w:rFonts w:ascii="PT Astra Serif" w:eastAsiaTheme="minorHAnsi" w:hAnsi="PT Astra Serif"/>
          <w:sz w:val="48"/>
          <w:szCs w:val="48"/>
        </w:rPr>
        <w:t xml:space="preserve">министерством совместно с </w:t>
      </w:r>
      <w:r w:rsidR="00B57A0C" w:rsidRPr="004139FF">
        <w:rPr>
          <w:rFonts w:ascii="PT Astra Serif" w:eastAsiaTheme="minorHAnsi" w:hAnsi="PT Astra Serif"/>
          <w:sz w:val="48"/>
          <w:szCs w:val="48"/>
        </w:rPr>
        <w:t>муниципалитетами</w:t>
      </w:r>
      <w:r w:rsidRPr="004139FF">
        <w:rPr>
          <w:rFonts w:ascii="PT Astra Serif" w:eastAsiaTheme="minorHAnsi" w:hAnsi="PT Astra Serif"/>
          <w:sz w:val="48"/>
          <w:szCs w:val="48"/>
        </w:rPr>
        <w:t xml:space="preserve">, в постоянном режиме проводятся регулярные проверки работы </w:t>
      </w:r>
      <w:r w:rsidR="00745B07" w:rsidRPr="004139FF">
        <w:rPr>
          <w:rFonts w:ascii="PT Astra Serif" w:eastAsiaTheme="minorHAnsi" w:hAnsi="PT Astra Serif"/>
          <w:sz w:val="48"/>
          <w:szCs w:val="48"/>
        </w:rPr>
        <w:t>общественного транспорта.</w:t>
      </w:r>
    </w:p>
    <w:p w:rsidR="009866F3" w:rsidRDefault="009866F3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proofErr w:type="gramStart"/>
      <w:r w:rsidRPr="004139FF">
        <w:rPr>
          <w:rFonts w:ascii="PT Astra Serif" w:hAnsi="PT Astra Serif"/>
          <w:sz w:val="48"/>
          <w:szCs w:val="48"/>
        </w:rPr>
        <w:t>Так, за последн</w:t>
      </w:r>
      <w:r w:rsidR="000A54C1" w:rsidRPr="004139FF">
        <w:rPr>
          <w:rFonts w:ascii="PT Astra Serif" w:hAnsi="PT Astra Serif"/>
          <w:sz w:val="48"/>
          <w:szCs w:val="48"/>
        </w:rPr>
        <w:t>ие две</w:t>
      </w:r>
      <w:r w:rsidRPr="004139FF">
        <w:rPr>
          <w:rFonts w:ascii="PT Astra Serif" w:hAnsi="PT Astra Serif"/>
          <w:sz w:val="48"/>
          <w:szCs w:val="48"/>
        </w:rPr>
        <w:t xml:space="preserve"> недел</w:t>
      </w:r>
      <w:r w:rsidR="000A54C1" w:rsidRPr="004139FF">
        <w:rPr>
          <w:rFonts w:ascii="PT Astra Serif" w:hAnsi="PT Astra Serif"/>
          <w:sz w:val="48"/>
          <w:szCs w:val="48"/>
        </w:rPr>
        <w:t>и</w:t>
      </w:r>
      <w:r w:rsidRPr="004139FF">
        <w:rPr>
          <w:rFonts w:ascii="PT Astra Serif" w:hAnsi="PT Astra Serif"/>
          <w:sz w:val="48"/>
          <w:szCs w:val="48"/>
        </w:rPr>
        <w:t xml:space="preserve"> сотрудниками министерства совместно с представителями администрации города Саратова, ГИБДД и </w:t>
      </w:r>
      <w:proofErr w:type="spellStart"/>
      <w:r w:rsidRPr="004139FF">
        <w:rPr>
          <w:rFonts w:ascii="PT Astra Serif" w:hAnsi="PT Astra Serif"/>
          <w:sz w:val="48"/>
          <w:szCs w:val="48"/>
        </w:rPr>
        <w:t>Ространснадзора</w:t>
      </w:r>
      <w:proofErr w:type="spellEnd"/>
      <w:r w:rsidRPr="004139FF">
        <w:rPr>
          <w:rFonts w:ascii="PT Astra Serif" w:hAnsi="PT Astra Serif"/>
          <w:sz w:val="48"/>
          <w:szCs w:val="48"/>
        </w:rPr>
        <w:t xml:space="preserve"> на </w:t>
      </w:r>
      <w:r w:rsidR="00745B07" w:rsidRPr="004139FF">
        <w:rPr>
          <w:rFonts w:ascii="PT Astra Serif" w:hAnsi="PT Astra Serif"/>
          <w:sz w:val="48"/>
          <w:szCs w:val="48"/>
        </w:rPr>
        <w:t>крупных</w:t>
      </w:r>
      <w:r w:rsidRPr="004139FF">
        <w:rPr>
          <w:rFonts w:ascii="PT Astra Serif" w:hAnsi="PT Astra Serif"/>
          <w:sz w:val="48"/>
          <w:szCs w:val="48"/>
        </w:rPr>
        <w:t xml:space="preserve"> </w:t>
      </w:r>
      <w:r w:rsidR="00745B07" w:rsidRPr="004139FF">
        <w:rPr>
          <w:rFonts w:ascii="PT Astra Serif" w:hAnsi="PT Astra Serif"/>
          <w:sz w:val="48"/>
          <w:szCs w:val="48"/>
        </w:rPr>
        <w:t>остановочных</w:t>
      </w:r>
      <w:r w:rsidRPr="004139FF">
        <w:rPr>
          <w:rFonts w:ascii="PT Astra Serif" w:hAnsi="PT Astra Serif"/>
          <w:sz w:val="48"/>
          <w:szCs w:val="48"/>
        </w:rPr>
        <w:t xml:space="preserve"> пунктах г. Саратова </w:t>
      </w:r>
      <w:r w:rsidR="00745B07" w:rsidRPr="004139FF">
        <w:rPr>
          <w:rFonts w:ascii="PT Astra Serif" w:hAnsi="PT Astra Serif"/>
          <w:sz w:val="48"/>
          <w:szCs w:val="48"/>
        </w:rPr>
        <w:t>(</w:t>
      </w:r>
      <w:r w:rsidRPr="004139FF">
        <w:rPr>
          <w:rFonts w:ascii="PT Astra Serif" w:hAnsi="PT Astra Serif"/>
          <w:sz w:val="48"/>
          <w:szCs w:val="48"/>
        </w:rPr>
        <w:t xml:space="preserve">«Центральный колхозный рынок», </w:t>
      </w:r>
      <w:r w:rsidR="004139FF">
        <w:rPr>
          <w:rFonts w:ascii="PT Astra Serif" w:hAnsi="PT Astra Serif"/>
          <w:sz w:val="48"/>
          <w:szCs w:val="48"/>
        </w:rPr>
        <w:br/>
      </w:r>
      <w:r w:rsidRPr="004139FF">
        <w:rPr>
          <w:rFonts w:ascii="PT Astra Serif" w:hAnsi="PT Astra Serif"/>
          <w:sz w:val="48"/>
          <w:szCs w:val="48"/>
        </w:rPr>
        <w:t>«Ж/д вокзал» и «Стадион Волга»</w:t>
      </w:r>
      <w:r w:rsidR="00745B07" w:rsidRPr="004139FF">
        <w:rPr>
          <w:rFonts w:ascii="PT Astra Serif" w:hAnsi="PT Astra Serif"/>
          <w:sz w:val="48"/>
          <w:szCs w:val="48"/>
        </w:rPr>
        <w:t>)</w:t>
      </w:r>
      <w:r w:rsidRPr="004139FF">
        <w:rPr>
          <w:rFonts w:ascii="PT Astra Serif" w:hAnsi="PT Astra Serif"/>
          <w:sz w:val="48"/>
          <w:szCs w:val="48"/>
        </w:rPr>
        <w:t xml:space="preserve"> проведены проверочные мероприятия работы </w:t>
      </w:r>
      <w:r w:rsidR="00745B07" w:rsidRPr="004139FF">
        <w:rPr>
          <w:rFonts w:ascii="PT Astra Serif" w:hAnsi="PT Astra Serif"/>
          <w:sz w:val="48"/>
          <w:szCs w:val="48"/>
        </w:rPr>
        <w:t>общественного транспорта</w:t>
      </w:r>
      <w:r w:rsidRPr="004139FF">
        <w:rPr>
          <w:rFonts w:ascii="PT Astra Serif" w:hAnsi="PT Astra Serif"/>
          <w:sz w:val="48"/>
          <w:szCs w:val="48"/>
        </w:rPr>
        <w:t>, в том числе санитарного и технического состояния подвижного состава, соблюдение соответствия классов транспортных средств и расписания движения.</w:t>
      </w:r>
      <w:proofErr w:type="gramEnd"/>
    </w:p>
    <w:p w:rsidR="00927F25" w:rsidRDefault="00927F25" w:rsidP="004139FF">
      <w:pPr>
        <w:spacing w:after="0" w:line="300" w:lineRule="auto"/>
        <w:ind w:firstLine="851"/>
        <w:jc w:val="both"/>
        <w:rPr>
          <w:rFonts w:ascii="PT Astra Serif" w:hAnsi="PT Astra Serif"/>
          <w:sz w:val="48"/>
          <w:szCs w:val="48"/>
        </w:rPr>
      </w:pPr>
    </w:p>
    <w:p w:rsidR="00927F25" w:rsidRDefault="00927F25" w:rsidP="004139FF">
      <w:pPr>
        <w:spacing w:after="0" w:line="300" w:lineRule="auto"/>
        <w:ind w:firstLine="851"/>
        <w:jc w:val="both"/>
        <w:rPr>
          <w:rFonts w:ascii="PT Astra Serif" w:hAnsi="PT Astra Serif"/>
          <w:sz w:val="48"/>
          <w:szCs w:val="48"/>
        </w:rPr>
      </w:pPr>
    </w:p>
    <w:p w:rsidR="00B67967" w:rsidRPr="004139FF" w:rsidRDefault="009866F3" w:rsidP="004139FF">
      <w:pPr>
        <w:spacing w:after="0" w:line="300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lastRenderedPageBreak/>
        <w:t xml:space="preserve">Проверено более 120 транспортных средств по 35 муниципальным и межмуниципальным маршрутам, в ходе которых выявлены факты </w:t>
      </w:r>
      <w:r w:rsidR="00B57A0C" w:rsidRPr="004139FF">
        <w:rPr>
          <w:rFonts w:ascii="PT Astra Serif" w:hAnsi="PT Astra Serif"/>
          <w:sz w:val="48"/>
          <w:szCs w:val="48"/>
        </w:rPr>
        <w:t xml:space="preserve">нарушения расписания, ненадлежащего </w:t>
      </w:r>
      <w:r w:rsidRPr="004139FF">
        <w:rPr>
          <w:rFonts w:ascii="PT Astra Serif" w:hAnsi="PT Astra Serif"/>
          <w:sz w:val="48"/>
          <w:szCs w:val="48"/>
        </w:rPr>
        <w:t>технического и санитарного состояния транспортных средств</w:t>
      </w:r>
      <w:r w:rsidR="00B57A0C" w:rsidRPr="004139FF">
        <w:rPr>
          <w:rFonts w:ascii="PT Astra Serif" w:hAnsi="PT Astra Serif"/>
          <w:sz w:val="48"/>
          <w:szCs w:val="48"/>
        </w:rPr>
        <w:t xml:space="preserve"> </w:t>
      </w:r>
      <w:r w:rsidRPr="004139FF">
        <w:rPr>
          <w:rFonts w:ascii="PT Astra Serif" w:hAnsi="PT Astra Serif"/>
          <w:sz w:val="48"/>
          <w:szCs w:val="48"/>
        </w:rPr>
        <w:t>и других нарушений</w:t>
      </w:r>
      <w:r w:rsidR="00B57A0C" w:rsidRPr="004139FF">
        <w:rPr>
          <w:rFonts w:ascii="PT Astra Serif" w:hAnsi="PT Astra Serif"/>
          <w:sz w:val="48"/>
          <w:szCs w:val="48"/>
        </w:rPr>
        <w:t xml:space="preserve"> действующего законодательства</w:t>
      </w:r>
      <w:r w:rsidRPr="004139FF">
        <w:rPr>
          <w:rFonts w:ascii="PT Astra Serif" w:hAnsi="PT Astra Serif"/>
          <w:sz w:val="48"/>
          <w:szCs w:val="48"/>
        </w:rPr>
        <w:t xml:space="preserve">. </w:t>
      </w:r>
    </w:p>
    <w:p w:rsidR="009866F3" w:rsidRPr="004139FF" w:rsidRDefault="009866F3" w:rsidP="004139FF">
      <w:pPr>
        <w:pStyle w:val="3"/>
        <w:spacing w:line="300" w:lineRule="auto"/>
        <w:contextualSpacing w:val="0"/>
      </w:pPr>
      <w:r w:rsidRPr="004139FF">
        <w:t xml:space="preserve">По результатам проверки составлено </w:t>
      </w:r>
      <w:r w:rsidR="00242EAF" w:rsidRPr="004139FF">
        <w:br/>
      </w:r>
      <w:r w:rsidRPr="004139FF">
        <w:t>16 протоколов об административных правонарушениях</w:t>
      </w:r>
      <w:r w:rsidR="00B57A0C" w:rsidRPr="004139FF">
        <w:t xml:space="preserve">, </w:t>
      </w:r>
      <w:r w:rsidR="004107F1" w:rsidRPr="004139FF">
        <w:t>размер штрафов в рамках федерального законодательства составляет от 500 рублей до 50 тысяч рублей</w:t>
      </w:r>
      <w:r w:rsidR="006D5D61" w:rsidRPr="004139FF">
        <w:t xml:space="preserve">, а также направлены соответствующие </w:t>
      </w:r>
      <w:r w:rsidR="00745B07" w:rsidRPr="004139FF">
        <w:t>претензии</w:t>
      </w:r>
      <w:r w:rsidR="006D5D61" w:rsidRPr="004139FF">
        <w:t xml:space="preserve"> перевозчикам об устранении выявленных нарушений. </w:t>
      </w:r>
    </w:p>
    <w:p w:rsidR="009866F3" w:rsidRPr="004139FF" w:rsidRDefault="009866F3" w:rsidP="004139FF">
      <w:pPr>
        <w:pStyle w:val="3"/>
        <w:spacing w:line="300" w:lineRule="auto"/>
        <w:contextualSpacing w:val="0"/>
      </w:pPr>
      <w:r w:rsidRPr="004139FF">
        <w:t xml:space="preserve">Такие же проверочные мероприятия проведены и в отношении муниципальных маршрутов </w:t>
      </w:r>
      <w:proofErr w:type="spellStart"/>
      <w:r w:rsidRPr="004139FF">
        <w:t>Балаковского</w:t>
      </w:r>
      <w:proofErr w:type="spellEnd"/>
      <w:r w:rsidRPr="004139FF">
        <w:t xml:space="preserve">, </w:t>
      </w:r>
      <w:proofErr w:type="spellStart"/>
      <w:r w:rsidRPr="004139FF">
        <w:t>Балашовского</w:t>
      </w:r>
      <w:proofErr w:type="spellEnd"/>
      <w:r w:rsidRPr="004139FF">
        <w:t xml:space="preserve"> и Энг</w:t>
      </w:r>
      <w:r w:rsidR="00192960" w:rsidRPr="004139FF">
        <w:t>ельсского муниципальных районов</w:t>
      </w:r>
      <w:r w:rsidRPr="004139FF">
        <w:t xml:space="preserve"> области, по результатам которых также составлено 10 протоколов об административных правонарушениях.</w:t>
      </w:r>
    </w:p>
    <w:p w:rsidR="009866F3" w:rsidRPr="004139FF" w:rsidRDefault="00B57A0C" w:rsidP="004139FF">
      <w:pPr>
        <w:pStyle w:val="a3"/>
        <w:tabs>
          <w:tab w:val="left" w:pos="1594"/>
        </w:tabs>
        <w:spacing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lastRenderedPageBreak/>
        <w:t>Всего с</w:t>
      </w:r>
      <w:r w:rsidR="009866F3" w:rsidRPr="004139FF">
        <w:rPr>
          <w:rFonts w:ascii="PT Astra Serif" w:hAnsi="PT Astra Serif"/>
          <w:sz w:val="48"/>
          <w:szCs w:val="48"/>
        </w:rPr>
        <w:t xml:space="preserve"> начала года проведено </w:t>
      </w:r>
      <w:r w:rsidR="00371D79" w:rsidRPr="004139FF">
        <w:rPr>
          <w:rFonts w:ascii="PT Astra Serif" w:hAnsi="PT Astra Serif"/>
          <w:sz w:val="48"/>
          <w:szCs w:val="48"/>
        </w:rPr>
        <w:t>265</w:t>
      </w:r>
      <w:r w:rsidR="009866F3" w:rsidRPr="004139FF">
        <w:rPr>
          <w:rFonts w:ascii="PT Astra Serif" w:hAnsi="PT Astra Serif"/>
          <w:sz w:val="48"/>
          <w:szCs w:val="48"/>
        </w:rPr>
        <w:t xml:space="preserve"> проверо</w:t>
      </w:r>
      <w:r w:rsidR="006D5D61" w:rsidRPr="004139FF">
        <w:rPr>
          <w:rFonts w:ascii="PT Astra Serif" w:hAnsi="PT Astra Serif"/>
          <w:sz w:val="48"/>
          <w:szCs w:val="48"/>
        </w:rPr>
        <w:t>чных мероприяти</w:t>
      </w:r>
      <w:r w:rsidRPr="004139FF">
        <w:rPr>
          <w:rFonts w:ascii="PT Astra Serif" w:hAnsi="PT Astra Serif"/>
          <w:sz w:val="48"/>
          <w:szCs w:val="48"/>
        </w:rPr>
        <w:t>й</w:t>
      </w:r>
      <w:r w:rsidR="006D5D61" w:rsidRPr="004139FF">
        <w:rPr>
          <w:rFonts w:ascii="PT Astra Serif" w:hAnsi="PT Astra Serif"/>
          <w:sz w:val="48"/>
          <w:szCs w:val="48"/>
        </w:rPr>
        <w:t xml:space="preserve"> по </w:t>
      </w:r>
      <w:r w:rsidR="00371D79" w:rsidRPr="004139FF">
        <w:rPr>
          <w:rFonts w:ascii="PT Astra Serif" w:hAnsi="PT Astra Serif"/>
          <w:sz w:val="48"/>
          <w:szCs w:val="48"/>
        </w:rPr>
        <w:t>120</w:t>
      </w:r>
      <w:r w:rsidR="009866F3" w:rsidRPr="004139FF">
        <w:rPr>
          <w:rFonts w:ascii="PT Astra Serif" w:hAnsi="PT Astra Serif"/>
          <w:sz w:val="48"/>
          <w:szCs w:val="48"/>
        </w:rPr>
        <w:t xml:space="preserve"> маршрутам. Регулярно выявлялись нарушения расписания движения по 1</w:t>
      </w:r>
      <w:r w:rsidR="00371D79" w:rsidRPr="004139FF">
        <w:rPr>
          <w:rFonts w:ascii="PT Astra Serif" w:hAnsi="PT Astra Serif"/>
          <w:sz w:val="48"/>
          <w:szCs w:val="48"/>
        </w:rPr>
        <w:t>5</w:t>
      </w:r>
      <w:r w:rsidR="009866F3" w:rsidRPr="004139FF">
        <w:rPr>
          <w:rFonts w:ascii="PT Astra Serif" w:hAnsi="PT Astra Serif"/>
          <w:sz w:val="48"/>
          <w:szCs w:val="48"/>
        </w:rPr>
        <w:t xml:space="preserve"> маршрутам. </w:t>
      </w:r>
    </w:p>
    <w:p w:rsidR="009866F3" w:rsidRDefault="006D5D61" w:rsidP="004139FF">
      <w:pPr>
        <w:pStyle w:val="a3"/>
        <w:tabs>
          <w:tab w:val="left" w:pos="1594"/>
        </w:tabs>
        <w:spacing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 xml:space="preserve">В </w:t>
      </w:r>
      <w:proofErr w:type="gramStart"/>
      <w:r w:rsidRPr="004139FF">
        <w:rPr>
          <w:rFonts w:ascii="PT Astra Serif" w:hAnsi="PT Astra Serif"/>
          <w:sz w:val="48"/>
          <w:szCs w:val="48"/>
        </w:rPr>
        <w:t>связи</w:t>
      </w:r>
      <w:proofErr w:type="gramEnd"/>
      <w:r w:rsidRPr="004139FF">
        <w:rPr>
          <w:rFonts w:ascii="PT Astra Serif" w:hAnsi="PT Astra Serif"/>
          <w:sz w:val="48"/>
          <w:szCs w:val="48"/>
        </w:rPr>
        <w:t xml:space="preserve"> с чем </w:t>
      </w:r>
      <w:r w:rsidR="00371D79" w:rsidRPr="004139FF">
        <w:rPr>
          <w:rFonts w:ascii="PT Astra Serif" w:hAnsi="PT Astra Serif"/>
          <w:sz w:val="48"/>
          <w:szCs w:val="48"/>
        </w:rPr>
        <w:t xml:space="preserve">министерством транспорта и дорожного хозяйства области, </w:t>
      </w:r>
      <w:r w:rsidRPr="004139FF">
        <w:rPr>
          <w:rFonts w:ascii="PT Astra Serif" w:hAnsi="PT Astra Serif"/>
          <w:sz w:val="48"/>
          <w:szCs w:val="48"/>
        </w:rPr>
        <w:t>а</w:t>
      </w:r>
      <w:r w:rsidR="009866F3" w:rsidRPr="004139FF">
        <w:rPr>
          <w:rFonts w:ascii="PT Astra Serif" w:hAnsi="PT Astra Serif"/>
          <w:sz w:val="48"/>
          <w:szCs w:val="48"/>
        </w:rPr>
        <w:t>дминистрацией города Саратова на постоянной основе ведется претензионн</w:t>
      </w:r>
      <w:r w:rsidR="00371D79" w:rsidRPr="004139FF">
        <w:rPr>
          <w:rFonts w:ascii="PT Astra Serif" w:hAnsi="PT Astra Serif"/>
          <w:sz w:val="48"/>
          <w:szCs w:val="48"/>
        </w:rPr>
        <w:t>ая</w:t>
      </w:r>
      <w:r w:rsidR="009866F3" w:rsidRPr="004139FF">
        <w:rPr>
          <w:rFonts w:ascii="PT Astra Serif" w:hAnsi="PT Astra Serif"/>
          <w:sz w:val="48"/>
          <w:szCs w:val="48"/>
        </w:rPr>
        <w:t xml:space="preserve"> работа в отношении перевозчиков нарушающих законодательство в сфере транспорта.</w:t>
      </w:r>
      <w:r w:rsidR="00927F25">
        <w:rPr>
          <w:rFonts w:ascii="PT Astra Serif" w:hAnsi="PT Astra Serif"/>
          <w:sz w:val="48"/>
          <w:szCs w:val="48"/>
        </w:rPr>
        <w:t xml:space="preserve"> Так, претензии направлены </w:t>
      </w:r>
      <w:r w:rsidR="00927F25">
        <w:rPr>
          <w:rFonts w:ascii="PT Astra Serif" w:hAnsi="PT Astra Serif"/>
          <w:sz w:val="48"/>
          <w:szCs w:val="48"/>
        </w:rPr>
        <w:br/>
        <w:t>7 перевозчикам по 10 маршрутам. В случае непринятие перевозчиками мер в 30-дневный срок документы будут направлены в Арбитражный суд на лишении свидетельств.</w:t>
      </w:r>
    </w:p>
    <w:p w:rsidR="006D5D61" w:rsidRPr="004139FF" w:rsidRDefault="006D5D61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 xml:space="preserve">В целях недопущения ухудшения транспортного обслуживания населения министерством </w:t>
      </w:r>
      <w:r w:rsidRPr="004139FF">
        <w:rPr>
          <w:rFonts w:ascii="PT Astra Serif" w:hAnsi="PT Astra Serif"/>
          <w:color w:val="000000" w:themeColor="text1"/>
          <w:sz w:val="48"/>
          <w:szCs w:val="48"/>
        </w:rPr>
        <w:t xml:space="preserve">совместно с администрациями муниципальных районов и перевозчиками </w:t>
      </w:r>
      <w:r w:rsidRPr="004139FF">
        <w:rPr>
          <w:rFonts w:ascii="PT Astra Serif" w:hAnsi="PT Astra Serif"/>
          <w:sz w:val="48"/>
          <w:szCs w:val="48"/>
        </w:rPr>
        <w:t xml:space="preserve">проводятся рабочие совещания, в ходе которых вырабатываются меры по сохранению работы общественного </w:t>
      </w:r>
      <w:r w:rsidRPr="004139FF">
        <w:rPr>
          <w:rFonts w:ascii="PT Astra Serif" w:hAnsi="PT Astra Serif"/>
          <w:sz w:val="48"/>
          <w:szCs w:val="48"/>
        </w:rPr>
        <w:lastRenderedPageBreak/>
        <w:t>транспорта, в том числе на территории муниципальных районов</w:t>
      </w:r>
      <w:r w:rsidR="00745B07" w:rsidRPr="004139FF">
        <w:rPr>
          <w:rFonts w:ascii="PT Astra Serif" w:hAnsi="PT Astra Serif"/>
          <w:sz w:val="48"/>
          <w:szCs w:val="48"/>
        </w:rPr>
        <w:t xml:space="preserve"> области</w:t>
      </w:r>
      <w:r w:rsidRPr="004139FF">
        <w:rPr>
          <w:rFonts w:ascii="PT Astra Serif" w:hAnsi="PT Astra Serif"/>
          <w:sz w:val="48"/>
          <w:szCs w:val="48"/>
        </w:rPr>
        <w:t>.</w:t>
      </w:r>
    </w:p>
    <w:p w:rsidR="0035392F" w:rsidRPr="004139FF" w:rsidRDefault="006D5D61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 xml:space="preserve">Так, в результате проведенной работы сохранено движение по основным маршрутам </w:t>
      </w:r>
      <w:proofErr w:type="spellStart"/>
      <w:r w:rsidRPr="004139FF">
        <w:rPr>
          <w:rFonts w:ascii="PT Astra Serif" w:hAnsi="PT Astra Serif"/>
          <w:sz w:val="48"/>
          <w:szCs w:val="48"/>
        </w:rPr>
        <w:t>Самойловского</w:t>
      </w:r>
      <w:proofErr w:type="spellEnd"/>
      <w:r w:rsidRPr="004139FF">
        <w:rPr>
          <w:rFonts w:ascii="PT Astra Serif" w:hAnsi="PT Astra Serif"/>
          <w:sz w:val="48"/>
          <w:szCs w:val="48"/>
        </w:rPr>
        <w:t xml:space="preserve"> района, городским маршрутам Дергачевского района, определены возможные пути решения проблемных вопросов, связанных с транспортным обслуживанием </w:t>
      </w:r>
      <w:proofErr w:type="gramStart"/>
      <w:r w:rsidRPr="004139FF">
        <w:rPr>
          <w:rFonts w:ascii="PT Astra Serif" w:hAnsi="PT Astra Serif"/>
          <w:sz w:val="48"/>
          <w:szCs w:val="48"/>
        </w:rPr>
        <w:t>г</w:t>
      </w:r>
      <w:proofErr w:type="gramEnd"/>
      <w:r w:rsidRPr="004139FF">
        <w:rPr>
          <w:rFonts w:ascii="PT Astra Serif" w:hAnsi="PT Astra Serif"/>
          <w:sz w:val="48"/>
          <w:szCs w:val="48"/>
        </w:rPr>
        <w:t>. Пугачев.</w:t>
      </w:r>
      <w:r w:rsidR="00192960" w:rsidRPr="004139FF">
        <w:rPr>
          <w:rFonts w:ascii="PT Astra Serif" w:hAnsi="PT Astra Serif"/>
          <w:sz w:val="48"/>
          <w:szCs w:val="48"/>
        </w:rPr>
        <w:t xml:space="preserve"> До настоящего времени вопрос по работе маршрутов на территории </w:t>
      </w:r>
      <w:proofErr w:type="spellStart"/>
      <w:r w:rsidR="00192960" w:rsidRPr="004139FF">
        <w:rPr>
          <w:rFonts w:ascii="PT Astra Serif" w:hAnsi="PT Astra Serif"/>
          <w:sz w:val="48"/>
          <w:szCs w:val="48"/>
        </w:rPr>
        <w:t>Новобурасского</w:t>
      </w:r>
      <w:proofErr w:type="spellEnd"/>
      <w:r w:rsidR="00192960" w:rsidRPr="004139FF">
        <w:rPr>
          <w:rFonts w:ascii="PT Astra Serif" w:hAnsi="PT Astra Serif"/>
          <w:sz w:val="48"/>
          <w:szCs w:val="48"/>
        </w:rPr>
        <w:t xml:space="preserve"> района не решен.</w:t>
      </w:r>
    </w:p>
    <w:p w:rsidR="00A945CB" w:rsidRPr="004139FF" w:rsidRDefault="006D5D61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>В целях обеспечения стабильной работы межмуниципальной сети 15 маршрутов переведены на регулируемый тариф.</w:t>
      </w:r>
      <w:r w:rsidR="005951D8" w:rsidRPr="004139FF">
        <w:rPr>
          <w:rFonts w:ascii="PT Astra Serif" w:hAnsi="PT Astra Serif"/>
          <w:sz w:val="48"/>
          <w:szCs w:val="48"/>
        </w:rPr>
        <w:t xml:space="preserve"> </w:t>
      </w:r>
    </w:p>
    <w:p w:rsidR="0035392F" w:rsidRPr="004139FF" w:rsidRDefault="00A945CB" w:rsidP="004139FF">
      <w:pPr>
        <w:spacing w:after="0" w:line="312" w:lineRule="auto"/>
        <w:ind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>По опыту других регионов, о</w:t>
      </w:r>
      <w:r w:rsidR="0035392F" w:rsidRPr="004139FF">
        <w:rPr>
          <w:rFonts w:ascii="PT Astra Serif" w:hAnsi="PT Astra Serif"/>
          <w:sz w:val="48"/>
          <w:szCs w:val="48"/>
        </w:rPr>
        <w:t>рганизация перевозок по регулируемым тарифам позвол</w:t>
      </w:r>
      <w:r w:rsidR="00192960" w:rsidRPr="004139FF">
        <w:rPr>
          <w:rFonts w:ascii="PT Astra Serif" w:hAnsi="PT Astra Serif"/>
          <w:sz w:val="48"/>
          <w:szCs w:val="48"/>
        </w:rPr>
        <w:t>и</w:t>
      </w:r>
      <w:r w:rsidR="0035392F" w:rsidRPr="004139FF">
        <w:rPr>
          <w:rFonts w:ascii="PT Astra Serif" w:hAnsi="PT Astra Serif"/>
          <w:sz w:val="48"/>
          <w:szCs w:val="48"/>
        </w:rPr>
        <w:t xml:space="preserve">т обеспечить транспортное обслуживание по социальным маршрутам с низким пассажиропотоком, </w:t>
      </w:r>
      <w:r w:rsidRPr="004139FF">
        <w:rPr>
          <w:rFonts w:ascii="PT Astra Serif" w:hAnsi="PT Astra Serif"/>
          <w:sz w:val="48"/>
          <w:szCs w:val="48"/>
        </w:rPr>
        <w:t xml:space="preserve">предоставляет </w:t>
      </w:r>
      <w:r w:rsidR="0035392F" w:rsidRPr="004139FF">
        <w:rPr>
          <w:rFonts w:ascii="PT Astra Serif" w:hAnsi="PT Astra Serif"/>
          <w:sz w:val="48"/>
          <w:szCs w:val="48"/>
        </w:rPr>
        <w:t>возможность регулиров</w:t>
      </w:r>
      <w:r w:rsidRPr="004139FF">
        <w:rPr>
          <w:rFonts w:ascii="PT Astra Serif" w:hAnsi="PT Astra Serif"/>
          <w:sz w:val="48"/>
          <w:szCs w:val="48"/>
        </w:rPr>
        <w:t>ать</w:t>
      </w:r>
      <w:r w:rsidR="0035392F" w:rsidRPr="004139FF">
        <w:rPr>
          <w:rFonts w:ascii="PT Astra Serif" w:hAnsi="PT Astra Serif"/>
          <w:sz w:val="48"/>
          <w:szCs w:val="48"/>
        </w:rPr>
        <w:t xml:space="preserve"> тариф</w:t>
      </w:r>
      <w:r w:rsidRPr="004139FF">
        <w:rPr>
          <w:rFonts w:ascii="PT Astra Serif" w:hAnsi="PT Astra Serif"/>
          <w:sz w:val="48"/>
          <w:szCs w:val="48"/>
        </w:rPr>
        <w:t>ы</w:t>
      </w:r>
      <w:r w:rsidR="0035392F" w:rsidRPr="004139FF">
        <w:rPr>
          <w:rFonts w:ascii="PT Astra Serif" w:hAnsi="PT Astra Serif"/>
          <w:sz w:val="48"/>
          <w:szCs w:val="48"/>
        </w:rPr>
        <w:t>, обяз</w:t>
      </w:r>
      <w:r w:rsidRPr="004139FF">
        <w:rPr>
          <w:rFonts w:ascii="PT Astra Serif" w:hAnsi="PT Astra Serif"/>
          <w:sz w:val="48"/>
          <w:szCs w:val="48"/>
        </w:rPr>
        <w:t>ывает перевозчиков</w:t>
      </w:r>
      <w:r w:rsidR="0035392F" w:rsidRPr="004139FF">
        <w:rPr>
          <w:rFonts w:ascii="PT Astra Serif" w:hAnsi="PT Astra Serif"/>
          <w:sz w:val="48"/>
          <w:szCs w:val="48"/>
        </w:rPr>
        <w:t xml:space="preserve"> предоставлять все льготы на проезд, а также </w:t>
      </w:r>
      <w:r w:rsidRPr="004139FF">
        <w:rPr>
          <w:rFonts w:ascii="PT Astra Serif" w:hAnsi="PT Astra Serif"/>
          <w:sz w:val="48"/>
          <w:szCs w:val="48"/>
        </w:rPr>
        <w:t xml:space="preserve">предполагает дополнительные </w:t>
      </w:r>
      <w:r w:rsidRPr="004139FF">
        <w:rPr>
          <w:rFonts w:ascii="PT Astra Serif" w:hAnsi="PT Astra Serif"/>
          <w:sz w:val="48"/>
          <w:szCs w:val="48"/>
        </w:rPr>
        <w:lastRenderedPageBreak/>
        <w:t>меры воздействия и штрафные санкции к перевозчикам.</w:t>
      </w:r>
    </w:p>
    <w:p w:rsidR="002F3B97" w:rsidRPr="004139FF" w:rsidRDefault="00EB618B" w:rsidP="00904328">
      <w:pPr>
        <w:spacing w:after="0" w:line="312" w:lineRule="auto"/>
        <w:ind w:firstLine="851"/>
        <w:contextualSpacing/>
        <w:jc w:val="both"/>
        <w:rPr>
          <w:rFonts w:ascii="PT Astra Serif" w:eastAsiaTheme="minorHAnsi" w:hAnsi="PT Astra Serif" w:cs="PT Astra Serif"/>
          <w:sz w:val="48"/>
          <w:szCs w:val="48"/>
        </w:rPr>
      </w:pPr>
      <w:proofErr w:type="gramStart"/>
      <w:r w:rsidRPr="004139FF">
        <w:rPr>
          <w:rFonts w:ascii="PT Astra Serif" w:hAnsi="PT Astra Serif"/>
          <w:color w:val="000000" w:themeColor="text1"/>
          <w:sz w:val="48"/>
          <w:szCs w:val="48"/>
        </w:rPr>
        <w:t>В</w:t>
      </w:r>
      <w:r w:rsidR="002F3B97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 целях улучшения работы маршрутов городского сообщения</w:t>
      </w:r>
      <w:r w:rsidR="006D5D61" w:rsidRPr="004139FF">
        <w:rPr>
          <w:rFonts w:ascii="PT Astra Serif" w:hAnsi="PT Astra Serif"/>
          <w:color w:val="000000" w:themeColor="text1"/>
          <w:sz w:val="48"/>
          <w:szCs w:val="48"/>
        </w:rPr>
        <w:t xml:space="preserve"> </w:t>
      </w:r>
      <w:r w:rsidR="006D5D61" w:rsidRPr="004139FF">
        <w:rPr>
          <w:rFonts w:ascii="PT Astra Serif" w:eastAsiaTheme="minorHAnsi" w:hAnsi="PT Astra Serif"/>
          <w:sz w:val="48"/>
          <w:szCs w:val="48"/>
        </w:rPr>
        <w:t>Губернатором области принято решени</w:t>
      </w:r>
      <w:r w:rsidR="00192960" w:rsidRPr="004139FF">
        <w:rPr>
          <w:rFonts w:ascii="PT Astra Serif" w:eastAsiaTheme="minorHAnsi" w:hAnsi="PT Astra Serif"/>
          <w:sz w:val="48"/>
          <w:szCs w:val="48"/>
        </w:rPr>
        <w:t>е</w:t>
      </w:r>
      <w:r w:rsidR="006D5D61" w:rsidRPr="004139FF">
        <w:rPr>
          <w:rFonts w:ascii="PT Astra Serif" w:eastAsiaTheme="minorHAnsi" w:hAnsi="PT Astra Serif"/>
          <w:sz w:val="48"/>
          <w:szCs w:val="48"/>
        </w:rPr>
        <w:t xml:space="preserve"> о повышении размера компенсации з</w:t>
      </w:r>
      <w:r w:rsidR="006D5D61" w:rsidRPr="004139FF">
        <w:rPr>
          <w:rFonts w:ascii="PT Astra Serif" w:eastAsiaTheme="minorHAnsi" w:hAnsi="PT Astra Serif" w:cs="PT Astra Serif"/>
          <w:sz w:val="48"/>
          <w:szCs w:val="48"/>
        </w:rPr>
        <w:t xml:space="preserve">а одну поездку льготного пассажира по транспортной карте в городском транспорте до 15 рублей с 1 января 2023 года и до 20 рублей с 1 июня </w:t>
      </w:r>
      <w:r w:rsidR="005951D8" w:rsidRPr="004139FF">
        <w:rPr>
          <w:rFonts w:ascii="PT Astra Serif" w:eastAsiaTheme="minorHAnsi" w:hAnsi="PT Astra Serif" w:cs="PT Astra Serif"/>
          <w:sz w:val="48"/>
          <w:szCs w:val="48"/>
        </w:rPr>
        <w:t xml:space="preserve">2023 года, что будет способствовать сохранению работы </w:t>
      </w:r>
      <w:r w:rsidR="0035392F" w:rsidRPr="004139FF">
        <w:rPr>
          <w:rFonts w:ascii="PT Astra Serif" w:eastAsiaTheme="minorHAnsi" w:hAnsi="PT Astra Serif" w:cs="PT Astra Serif"/>
          <w:sz w:val="48"/>
          <w:szCs w:val="48"/>
        </w:rPr>
        <w:t>маршрутов, по</w:t>
      </w:r>
      <w:r w:rsidR="00192960" w:rsidRPr="004139FF">
        <w:rPr>
          <w:rFonts w:ascii="PT Astra Serif" w:eastAsiaTheme="minorHAnsi" w:hAnsi="PT Astra Serif" w:cs="PT Astra Serif"/>
          <w:sz w:val="48"/>
          <w:szCs w:val="48"/>
        </w:rPr>
        <w:t xml:space="preserve"> которым</w:t>
      </w:r>
      <w:r w:rsidR="005951D8" w:rsidRPr="004139FF">
        <w:rPr>
          <w:rFonts w:ascii="PT Astra Serif" w:eastAsiaTheme="minorHAnsi" w:hAnsi="PT Astra Serif" w:cs="PT Astra Serif"/>
          <w:sz w:val="48"/>
          <w:szCs w:val="48"/>
        </w:rPr>
        <w:t xml:space="preserve"> </w:t>
      </w:r>
      <w:r w:rsidR="0035392F" w:rsidRPr="004139FF">
        <w:rPr>
          <w:rFonts w:ascii="PT Astra Serif" w:eastAsiaTheme="minorHAnsi" w:hAnsi="PT Astra Serif" w:cs="PT Astra Serif"/>
          <w:sz w:val="48"/>
          <w:szCs w:val="48"/>
        </w:rPr>
        <w:t>ранее существовали риски прекращения перевозок.</w:t>
      </w:r>
      <w:proofErr w:type="gramEnd"/>
    </w:p>
    <w:p w:rsidR="00371D79" w:rsidRPr="004139FF" w:rsidRDefault="00371D79" w:rsidP="00904328">
      <w:pPr>
        <w:spacing w:after="0" w:line="312" w:lineRule="auto"/>
        <w:ind w:firstLine="851"/>
        <w:contextualSpacing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>Работа в данном направлен</w:t>
      </w:r>
      <w:r w:rsidR="00192960" w:rsidRPr="004139FF">
        <w:rPr>
          <w:rFonts w:ascii="PT Astra Serif" w:hAnsi="PT Astra Serif"/>
          <w:sz w:val="48"/>
          <w:szCs w:val="48"/>
        </w:rPr>
        <w:t xml:space="preserve">ии </w:t>
      </w:r>
      <w:proofErr w:type="gramStart"/>
      <w:r w:rsidR="00192960" w:rsidRPr="004139FF">
        <w:rPr>
          <w:rFonts w:ascii="PT Astra Serif" w:hAnsi="PT Astra Serif"/>
          <w:sz w:val="48"/>
          <w:szCs w:val="48"/>
        </w:rPr>
        <w:t>ведется в постоянном</w:t>
      </w:r>
      <w:r w:rsidRPr="004139FF">
        <w:rPr>
          <w:rFonts w:ascii="PT Astra Serif" w:hAnsi="PT Astra Serif"/>
          <w:sz w:val="48"/>
          <w:szCs w:val="48"/>
        </w:rPr>
        <w:t xml:space="preserve"> режиме и </w:t>
      </w:r>
      <w:r w:rsidR="00745B07" w:rsidRPr="004139FF">
        <w:rPr>
          <w:rFonts w:ascii="PT Astra Serif" w:hAnsi="PT Astra Serif"/>
          <w:sz w:val="48"/>
          <w:szCs w:val="48"/>
        </w:rPr>
        <w:t>будет</w:t>
      </w:r>
      <w:proofErr w:type="gramEnd"/>
      <w:r w:rsidR="00745B07" w:rsidRPr="004139FF">
        <w:rPr>
          <w:rFonts w:ascii="PT Astra Serif" w:hAnsi="PT Astra Serif"/>
          <w:sz w:val="48"/>
          <w:szCs w:val="48"/>
        </w:rPr>
        <w:t xml:space="preserve"> продолжена в дальнейшем. </w:t>
      </w:r>
    </w:p>
    <w:p w:rsidR="005951D8" w:rsidRDefault="00B57A0C" w:rsidP="00904328">
      <w:pPr>
        <w:pStyle w:val="21"/>
        <w:spacing w:after="0" w:line="312" w:lineRule="auto"/>
        <w:ind w:left="0"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>Отдельно</w:t>
      </w:r>
      <w:r w:rsidR="005951D8" w:rsidRPr="004139FF">
        <w:rPr>
          <w:rFonts w:ascii="PT Astra Serif" w:hAnsi="PT Astra Serif"/>
          <w:sz w:val="48"/>
          <w:szCs w:val="48"/>
        </w:rPr>
        <w:t>е внимание</w:t>
      </w:r>
      <w:r w:rsidRPr="004139FF">
        <w:rPr>
          <w:rFonts w:ascii="PT Astra Serif" w:hAnsi="PT Astra Serif"/>
          <w:sz w:val="48"/>
          <w:szCs w:val="48"/>
        </w:rPr>
        <w:t xml:space="preserve"> министерством транспорта и дорожного </w:t>
      </w:r>
      <w:r w:rsidR="005951D8" w:rsidRPr="004139FF">
        <w:rPr>
          <w:rFonts w:ascii="PT Astra Serif" w:hAnsi="PT Astra Serif"/>
          <w:sz w:val="48"/>
          <w:szCs w:val="48"/>
        </w:rPr>
        <w:t xml:space="preserve">хозяйства области </w:t>
      </w:r>
      <w:r w:rsidR="00192960" w:rsidRPr="004139FF">
        <w:rPr>
          <w:rFonts w:ascii="PT Astra Serif" w:hAnsi="PT Astra Serif"/>
          <w:sz w:val="48"/>
          <w:szCs w:val="48"/>
        </w:rPr>
        <w:t>уделяется работе</w:t>
      </w:r>
      <w:r w:rsidR="005951D8" w:rsidRPr="004139FF">
        <w:rPr>
          <w:rFonts w:ascii="PT Astra Serif" w:hAnsi="PT Astra Serif"/>
          <w:sz w:val="48"/>
          <w:szCs w:val="48"/>
        </w:rPr>
        <w:t xml:space="preserve"> по обеспечению транспортной доступности населения в связи с проведением работ по реконструкции четырех трамвайных маршрутов - № 3, 6, 8, 9.</w:t>
      </w:r>
    </w:p>
    <w:p w:rsidR="005951D8" w:rsidRPr="004139FF" w:rsidRDefault="005951D8" w:rsidP="00904328">
      <w:pPr>
        <w:pStyle w:val="21"/>
        <w:spacing w:after="0" w:line="300" w:lineRule="auto"/>
        <w:ind w:left="0"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lastRenderedPageBreak/>
        <w:t>В настоящее время прорабатываются механизмы использования льготных и проездных документов на автобусных маршрутах, которые будут обеспечивать транспортное обслуживание на период закрытия трамвайных маршрутов.</w:t>
      </w:r>
    </w:p>
    <w:p w:rsidR="00E80C8B" w:rsidRPr="004139FF" w:rsidRDefault="00E80C8B" w:rsidP="00904328">
      <w:pPr>
        <w:spacing w:after="0" w:line="300" w:lineRule="auto"/>
        <w:ind w:firstLine="709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 xml:space="preserve">Для решения возникших проблем, необходимо усилить </w:t>
      </w:r>
      <w:proofErr w:type="gramStart"/>
      <w:r w:rsidR="00192960" w:rsidRPr="004139FF">
        <w:rPr>
          <w:rFonts w:ascii="PT Astra Serif" w:hAnsi="PT Astra Serif"/>
          <w:sz w:val="48"/>
          <w:szCs w:val="48"/>
        </w:rPr>
        <w:t>контроль</w:t>
      </w:r>
      <w:r w:rsidRPr="004139FF">
        <w:rPr>
          <w:rFonts w:ascii="PT Astra Serif" w:hAnsi="PT Astra Serif"/>
          <w:sz w:val="48"/>
          <w:szCs w:val="48"/>
        </w:rPr>
        <w:t xml:space="preserve"> за</w:t>
      </w:r>
      <w:proofErr w:type="gramEnd"/>
      <w:r w:rsidRPr="004139FF">
        <w:rPr>
          <w:rFonts w:ascii="PT Astra Serif" w:hAnsi="PT Astra Serif"/>
          <w:sz w:val="48"/>
          <w:szCs w:val="48"/>
        </w:rPr>
        <w:t xml:space="preserve"> работой общественного транспорта на территории области, выполнять мероприятия направленны</w:t>
      </w:r>
      <w:r w:rsidR="00192960" w:rsidRPr="004139FF">
        <w:rPr>
          <w:rFonts w:ascii="PT Astra Serif" w:hAnsi="PT Astra Serif"/>
          <w:sz w:val="48"/>
          <w:szCs w:val="48"/>
        </w:rPr>
        <w:t>е</w:t>
      </w:r>
      <w:r w:rsidRPr="004139FF">
        <w:rPr>
          <w:rFonts w:ascii="PT Astra Serif" w:hAnsi="PT Astra Serif"/>
          <w:sz w:val="48"/>
          <w:szCs w:val="48"/>
        </w:rPr>
        <w:t xml:space="preserve"> на развитие транспортной инфраструктуры, а также </w:t>
      </w:r>
      <w:r w:rsidR="00192960" w:rsidRPr="004139FF">
        <w:rPr>
          <w:rFonts w:ascii="PT Astra Serif" w:hAnsi="PT Astra Serif"/>
          <w:sz w:val="48"/>
          <w:szCs w:val="48"/>
        </w:rPr>
        <w:t xml:space="preserve">на </w:t>
      </w:r>
      <w:r w:rsidRPr="004139FF">
        <w:rPr>
          <w:rFonts w:ascii="PT Astra Serif" w:hAnsi="PT Astra Serif"/>
          <w:sz w:val="48"/>
          <w:szCs w:val="48"/>
        </w:rPr>
        <w:t xml:space="preserve">обеспечение безопасности и доступности транспортного обслуживания населения в соответствии с разработанными </w:t>
      </w:r>
      <w:r w:rsidR="00192960" w:rsidRPr="004139FF">
        <w:rPr>
          <w:rFonts w:ascii="PT Astra Serif" w:hAnsi="PT Astra Serif"/>
          <w:sz w:val="48"/>
          <w:szCs w:val="48"/>
        </w:rPr>
        <w:t>п</w:t>
      </w:r>
      <w:r w:rsidRPr="004139FF">
        <w:rPr>
          <w:rFonts w:ascii="PT Astra Serif" w:hAnsi="PT Astra Serif"/>
          <w:sz w:val="48"/>
          <w:szCs w:val="48"/>
        </w:rPr>
        <w:t>лан</w:t>
      </w:r>
      <w:r w:rsidR="00192960" w:rsidRPr="004139FF">
        <w:rPr>
          <w:rFonts w:ascii="PT Astra Serif" w:hAnsi="PT Astra Serif"/>
          <w:sz w:val="48"/>
          <w:szCs w:val="48"/>
        </w:rPr>
        <w:t>ами</w:t>
      </w:r>
      <w:r w:rsidRPr="004139FF">
        <w:rPr>
          <w:rFonts w:ascii="PT Astra Serif" w:hAnsi="PT Astra Serif"/>
          <w:sz w:val="48"/>
          <w:szCs w:val="48"/>
        </w:rPr>
        <w:t xml:space="preserve"> комплексного развития </w:t>
      </w:r>
      <w:r w:rsidR="00A945CB" w:rsidRPr="004139FF">
        <w:rPr>
          <w:rFonts w:ascii="PT Astra Serif" w:hAnsi="PT Astra Serif"/>
          <w:sz w:val="48"/>
          <w:szCs w:val="48"/>
        </w:rPr>
        <w:t xml:space="preserve">транспортной </w:t>
      </w:r>
      <w:r w:rsidRPr="004139FF">
        <w:rPr>
          <w:rFonts w:ascii="PT Astra Serif" w:hAnsi="PT Astra Serif"/>
          <w:sz w:val="48"/>
          <w:szCs w:val="48"/>
        </w:rPr>
        <w:t>инфраструктуры</w:t>
      </w:r>
      <w:r w:rsidR="00192960" w:rsidRPr="004139FF">
        <w:rPr>
          <w:rFonts w:ascii="PT Astra Serif" w:hAnsi="PT Astra Serif"/>
          <w:sz w:val="48"/>
          <w:szCs w:val="48"/>
        </w:rPr>
        <w:t xml:space="preserve"> (ПКРТИ).</w:t>
      </w:r>
    </w:p>
    <w:p w:rsidR="00E80C8B" w:rsidRPr="004139FF" w:rsidRDefault="00A945CB" w:rsidP="00904328">
      <w:pPr>
        <w:pStyle w:val="21"/>
        <w:spacing w:after="0" w:line="300" w:lineRule="auto"/>
        <w:ind w:left="0" w:firstLine="851"/>
        <w:jc w:val="both"/>
        <w:rPr>
          <w:rFonts w:ascii="PT Astra Serif" w:hAnsi="PT Astra Serif"/>
          <w:sz w:val="48"/>
          <w:szCs w:val="48"/>
        </w:rPr>
      </w:pPr>
      <w:r w:rsidRPr="004139FF">
        <w:rPr>
          <w:rFonts w:ascii="PT Astra Serif" w:hAnsi="PT Astra Serif"/>
          <w:sz w:val="48"/>
          <w:szCs w:val="48"/>
        </w:rPr>
        <w:t xml:space="preserve">Проведение данной работы позволит в большей мере удовлетворять </w:t>
      </w:r>
      <w:r w:rsidR="00192960" w:rsidRPr="004139FF">
        <w:rPr>
          <w:rFonts w:ascii="PT Astra Serif" w:hAnsi="PT Astra Serif"/>
          <w:sz w:val="48"/>
          <w:szCs w:val="48"/>
        </w:rPr>
        <w:t>потребности населения</w:t>
      </w:r>
      <w:r w:rsidRPr="004139FF">
        <w:rPr>
          <w:rFonts w:ascii="PT Astra Serif" w:hAnsi="PT Astra Serif"/>
          <w:sz w:val="48"/>
          <w:szCs w:val="48"/>
        </w:rPr>
        <w:t xml:space="preserve"> в пассажирских перевозках, что </w:t>
      </w:r>
      <w:r w:rsidR="00E80C8B" w:rsidRPr="004139FF">
        <w:rPr>
          <w:rFonts w:ascii="PT Astra Serif" w:hAnsi="PT Astra Serif"/>
          <w:sz w:val="48"/>
          <w:szCs w:val="48"/>
        </w:rPr>
        <w:t xml:space="preserve">является </w:t>
      </w:r>
      <w:r w:rsidRPr="004139FF">
        <w:rPr>
          <w:rFonts w:ascii="PT Astra Serif" w:hAnsi="PT Astra Serif"/>
          <w:sz w:val="48"/>
          <w:szCs w:val="48"/>
        </w:rPr>
        <w:t>основной</w:t>
      </w:r>
      <w:r w:rsidR="00E80C8B" w:rsidRPr="004139FF">
        <w:rPr>
          <w:rFonts w:ascii="PT Astra Serif" w:hAnsi="PT Astra Serif"/>
          <w:sz w:val="48"/>
          <w:szCs w:val="48"/>
        </w:rPr>
        <w:t xml:space="preserve"> задачей для </w:t>
      </w:r>
      <w:r w:rsidRPr="004139FF">
        <w:rPr>
          <w:rFonts w:ascii="PT Astra Serif" w:hAnsi="PT Astra Serif"/>
          <w:sz w:val="48"/>
          <w:szCs w:val="48"/>
        </w:rPr>
        <w:t>транспортного комплекса.</w:t>
      </w:r>
      <w:bookmarkStart w:id="0" w:name="_GoBack"/>
      <w:bookmarkEnd w:id="0"/>
    </w:p>
    <w:p w:rsidR="00371D79" w:rsidRPr="00635354" w:rsidRDefault="00371D79" w:rsidP="00904328">
      <w:pPr>
        <w:pStyle w:val="21"/>
        <w:spacing w:after="0" w:line="300" w:lineRule="auto"/>
        <w:ind w:left="0" w:firstLine="851"/>
        <w:jc w:val="center"/>
        <w:rPr>
          <w:rFonts w:ascii="PT Astra Serif" w:hAnsi="PT Astra Serif"/>
          <w:b/>
          <w:sz w:val="36"/>
          <w:szCs w:val="32"/>
        </w:rPr>
      </w:pPr>
      <w:r w:rsidRPr="00635354">
        <w:rPr>
          <w:rFonts w:ascii="PT Astra Serif" w:hAnsi="PT Astra Serif"/>
          <w:b/>
          <w:sz w:val="36"/>
          <w:szCs w:val="32"/>
        </w:rPr>
        <w:t>Спасибо за внимание!</w:t>
      </w:r>
    </w:p>
    <w:sectPr w:rsidR="00371D79" w:rsidRPr="00635354" w:rsidSect="00B57A0C">
      <w:pgSz w:w="11906" w:h="16838" w:code="9"/>
      <w:pgMar w:top="397" w:right="567" w:bottom="39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7A5"/>
    <w:multiLevelType w:val="hybridMultilevel"/>
    <w:tmpl w:val="2960BD04"/>
    <w:lvl w:ilvl="0" w:tplc="901041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220B1"/>
    <w:multiLevelType w:val="hybridMultilevel"/>
    <w:tmpl w:val="3D16D152"/>
    <w:lvl w:ilvl="0" w:tplc="C11A75C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77198B"/>
    <w:multiLevelType w:val="hybridMultilevel"/>
    <w:tmpl w:val="E19CCF64"/>
    <w:lvl w:ilvl="0" w:tplc="D904F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01DA"/>
    <w:multiLevelType w:val="hybridMultilevel"/>
    <w:tmpl w:val="2640DC40"/>
    <w:lvl w:ilvl="0" w:tplc="2D8233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A965E0"/>
    <w:multiLevelType w:val="hybridMultilevel"/>
    <w:tmpl w:val="028606C0"/>
    <w:lvl w:ilvl="0" w:tplc="3856C4A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51CF2"/>
    <w:multiLevelType w:val="hybridMultilevel"/>
    <w:tmpl w:val="5EDCB4E8"/>
    <w:lvl w:ilvl="0" w:tplc="F63CE0E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34C56"/>
    <w:multiLevelType w:val="hybridMultilevel"/>
    <w:tmpl w:val="8A648C7E"/>
    <w:lvl w:ilvl="0" w:tplc="78B63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534D2B"/>
    <w:multiLevelType w:val="hybridMultilevel"/>
    <w:tmpl w:val="6D42EAD6"/>
    <w:lvl w:ilvl="0" w:tplc="BC5E1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C01FDF"/>
    <w:multiLevelType w:val="hybridMultilevel"/>
    <w:tmpl w:val="B8F05E06"/>
    <w:lvl w:ilvl="0" w:tplc="97B6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F405B0"/>
    <w:multiLevelType w:val="hybridMultilevel"/>
    <w:tmpl w:val="2960BD04"/>
    <w:lvl w:ilvl="0" w:tplc="901041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B3B88"/>
    <w:multiLevelType w:val="hybridMultilevel"/>
    <w:tmpl w:val="95D69A90"/>
    <w:lvl w:ilvl="0" w:tplc="84E233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752ADA"/>
    <w:multiLevelType w:val="hybridMultilevel"/>
    <w:tmpl w:val="29B8D212"/>
    <w:lvl w:ilvl="0" w:tplc="BFD4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53754B"/>
    <w:multiLevelType w:val="hybridMultilevel"/>
    <w:tmpl w:val="BE0C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205D"/>
    <w:rsid w:val="0001557A"/>
    <w:rsid w:val="00025C21"/>
    <w:rsid w:val="00033B00"/>
    <w:rsid w:val="00034574"/>
    <w:rsid w:val="0007392C"/>
    <w:rsid w:val="00084F97"/>
    <w:rsid w:val="00097F11"/>
    <w:rsid w:val="000A54C1"/>
    <w:rsid w:val="000B0826"/>
    <w:rsid w:val="000B71DB"/>
    <w:rsid w:val="000C391F"/>
    <w:rsid w:val="000C753A"/>
    <w:rsid w:val="000C7A08"/>
    <w:rsid w:val="000E3EAA"/>
    <w:rsid w:val="000E4CFD"/>
    <w:rsid w:val="000F32EE"/>
    <w:rsid w:val="00112E66"/>
    <w:rsid w:val="00113D3D"/>
    <w:rsid w:val="00116EC2"/>
    <w:rsid w:val="00124D1B"/>
    <w:rsid w:val="00125631"/>
    <w:rsid w:val="001451D1"/>
    <w:rsid w:val="00153032"/>
    <w:rsid w:val="00165C21"/>
    <w:rsid w:val="001674EE"/>
    <w:rsid w:val="001822C7"/>
    <w:rsid w:val="00192960"/>
    <w:rsid w:val="00193CAC"/>
    <w:rsid w:val="001C0365"/>
    <w:rsid w:val="001D442F"/>
    <w:rsid w:val="0020081F"/>
    <w:rsid w:val="002071BA"/>
    <w:rsid w:val="00216F93"/>
    <w:rsid w:val="002175B6"/>
    <w:rsid w:val="002275C9"/>
    <w:rsid w:val="0023205D"/>
    <w:rsid w:val="00237056"/>
    <w:rsid w:val="00237B26"/>
    <w:rsid w:val="00242EAF"/>
    <w:rsid w:val="00243AFA"/>
    <w:rsid w:val="00250D1E"/>
    <w:rsid w:val="002611A6"/>
    <w:rsid w:val="0028374E"/>
    <w:rsid w:val="0029739A"/>
    <w:rsid w:val="002A7B27"/>
    <w:rsid w:val="002B7E3C"/>
    <w:rsid w:val="002C0AE5"/>
    <w:rsid w:val="002D0555"/>
    <w:rsid w:val="002D1FBA"/>
    <w:rsid w:val="002D4374"/>
    <w:rsid w:val="002D48CD"/>
    <w:rsid w:val="002D50E5"/>
    <w:rsid w:val="002E7E50"/>
    <w:rsid w:val="002F26C9"/>
    <w:rsid w:val="002F3B97"/>
    <w:rsid w:val="002F5BF4"/>
    <w:rsid w:val="002F7218"/>
    <w:rsid w:val="00320814"/>
    <w:rsid w:val="00322D5B"/>
    <w:rsid w:val="00340EBB"/>
    <w:rsid w:val="003429B5"/>
    <w:rsid w:val="00343296"/>
    <w:rsid w:val="0035392F"/>
    <w:rsid w:val="00366436"/>
    <w:rsid w:val="00371D79"/>
    <w:rsid w:val="00384D69"/>
    <w:rsid w:val="0039670C"/>
    <w:rsid w:val="003C2EBB"/>
    <w:rsid w:val="003C7863"/>
    <w:rsid w:val="003E2D41"/>
    <w:rsid w:val="003F055A"/>
    <w:rsid w:val="003F143F"/>
    <w:rsid w:val="003F5A76"/>
    <w:rsid w:val="00407B30"/>
    <w:rsid w:val="004107F1"/>
    <w:rsid w:val="004139FF"/>
    <w:rsid w:val="00414115"/>
    <w:rsid w:val="00416F63"/>
    <w:rsid w:val="004316BB"/>
    <w:rsid w:val="00436A5A"/>
    <w:rsid w:val="004448FB"/>
    <w:rsid w:val="00450D49"/>
    <w:rsid w:val="00470A75"/>
    <w:rsid w:val="00475750"/>
    <w:rsid w:val="00480347"/>
    <w:rsid w:val="004809BD"/>
    <w:rsid w:val="0048723C"/>
    <w:rsid w:val="004930C0"/>
    <w:rsid w:val="00495F24"/>
    <w:rsid w:val="004969CB"/>
    <w:rsid w:val="004B1ADF"/>
    <w:rsid w:val="004B7198"/>
    <w:rsid w:val="004D3E4D"/>
    <w:rsid w:val="004F3AD0"/>
    <w:rsid w:val="004F6794"/>
    <w:rsid w:val="005040F4"/>
    <w:rsid w:val="005076B0"/>
    <w:rsid w:val="00510905"/>
    <w:rsid w:val="0051343F"/>
    <w:rsid w:val="00531D13"/>
    <w:rsid w:val="005406B7"/>
    <w:rsid w:val="00552DC6"/>
    <w:rsid w:val="00561D9B"/>
    <w:rsid w:val="005772C9"/>
    <w:rsid w:val="00586C12"/>
    <w:rsid w:val="005951D8"/>
    <w:rsid w:val="005E7F3D"/>
    <w:rsid w:val="0060598D"/>
    <w:rsid w:val="006072D5"/>
    <w:rsid w:val="00635354"/>
    <w:rsid w:val="006470CB"/>
    <w:rsid w:val="00676725"/>
    <w:rsid w:val="00680F23"/>
    <w:rsid w:val="00696240"/>
    <w:rsid w:val="0069710D"/>
    <w:rsid w:val="006A0BCC"/>
    <w:rsid w:val="006A7651"/>
    <w:rsid w:val="006D2470"/>
    <w:rsid w:val="006D5D61"/>
    <w:rsid w:val="006D7D6C"/>
    <w:rsid w:val="007144AE"/>
    <w:rsid w:val="00730E93"/>
    <w:rsid w:val="00745B07"/>
    <w:rsid w:val="00766F71"/>
    <w:rsid w:val="0077405B"/>
    <w:rsid w:val="00774FCF"/>
    <w:rsid w:val="00777293"/>
    <w:rsid w:val="00792FE3"/>
    <w:rsid w:val="007C5113"/>
    <w:rsid w:val="007C6D09"/>
    <w:rsid w:val="007C7332"/>
    <w:rsid w:val="007D336D"/>
    <w:rsid w:val="007E0C39"/>
    <w:rsid w:val="007E4CAF"/>
    <w:rsid w:val="008007BC"/>
    <w:rsid w:val="00806A10"/>
    <w:rsid w:val="00812B28"/>
    <w:rsid w:val="00832418"/>
    <w:rsid w:val="00840D78"/>
    <w:rsid w:val="00847042"/>
    <w:rsid w:val="008551B9"/>
    <w:rsid w:val="0085724D"/>
    <w:rsid w:val="00872148"/>
    <w:rsid w:val="00880888"/>
    <w:rsid w:val="00893051"/>
    <w:rsid w:val="008B6662"/>
    <w:rsid w:val="008D682B"/>
    <w:rsid w:val="008E4BAA"/>
    <w:rsid w:val="008E5560"/>
    <w:rsid w:val="00901F5E"/>
    <w:rsid w:val="00903462"/>
    <w:rsid w:val="00904328"/>
    <w:rsid w:val="009073BB"/>
    <w:rsid w:val="009121FB"/>
    <w:rsid w:val="00920457"/>
    <w:rsid w:val="00927F25"/>
    <w:rsid w:val="00935E25"/>
    <w:rsid w:val="00957AE6"/>
    <w:rsid w:val="0097236B"/>
    <w:rsid w:val="00973ED9"/>
    <w:rsid w:val="00984C66"/>
    <w:rsid w:val="009866F3"/>
    <w:rsid w:val="009949D7"/>
    <w:rsid w:val="00997E1C"/>
    <w:rsid w:val="009B0531"/>
    <w:rsid w:val="009B58CB"/>
    <w:rsid w:val="00A35242"/>
    <w:rsid w:val="00A521DA"/>
    <w:rsid w:val="00A54DF2"/>
    <w:rsid w:val="00A731FF"/>
    <w:rsid w:val="00A822F5"/>
    <w:rsid w:val="00A945CB"/>
    <w:rsid w:val="00AA352D"/>
    <w:rsid w:val="00AD0FBE"/>
    <w:rsid w:val="00AE02C4"/>
    <w:rsid w:val="00AE11EA"/>
    <w:rsid w:val="00AE4AFE"/>
    <w:rsid w:val="00AE6271"/>
    <w:rsid w:val="00AF20C4"/>
    <w:rsid w:val="00B0007D"/>
    <w:rsid w:val="00B05EFA"/>
    <w:rsid w:val="00B2315A"/>
    <w:rsid w:val="00B362CB"/>
    <w:rsid w:val="00B57A0C"/>
    <w:rsid w:val="00B67967"/>
    <w:rsid w:val="00B974FF"/>
    <w:rsid w:val="00BA3041"/>
    <w:rsid w:val="00BC3A29"/>
    <w:rsid w:val="00BE07D9"/>
    <w:rsid w:val="00BE6AEA"/>
    <w:rsid w:val="00BF3958"/>
    <w:rsid w:val="00C04BA8"/>
    <w:rsid w:val="00C13C0F"/>
    <w:rsid w:val="00C13ED5"/>
    <w:rsid w:val="00C21C6F"/>
    <w:rsid w:val="00C32AE8"/>
    <w:rsid w:val="00C37B4C"/>
    <w:rsid w:val="00C42AE5"/>
    <w:rsid w:val="00C42DED"/>
    <w:rsid w:val="00C50398"/>
    <w:rsid w:val="00C52DA6"/>
    <w:rsid w:val="00C54FC5"/>
    <w:rsid w:val="00C65E71"/>
    <w:rsid w:val="00C743CD"/>
    <w:rsid w:val="00C85BF1"/>
    <w:rsid w:val="00C96C53"/>
    <w:rsid w:val="00CA4E0C"/>
    <w:rsid w:val="00CA7660"/>
    <w:rsid w:val="00CB34E4"/>
    <w:rsid w:val="00CC0B6B"/>
    <w:rsid w:val="00CC2873"/>
    <w:rsid w:val="00CD0875"/>
    <w:rsid w:val="00D0263B"/>
    <w:rsid w:val="00D1242A"/>
    <w:rsid w:val="00D2384F"/>
    <w:rsid w:val="00D250DA"/>
    <w:rsid w:val="00D37781"/>
    <w:rsid w:val="00D41614"/>
    <w:rsid w:val="00D47BF4"/>
    <w:rsid w:val="00D5205C"/>
    <w:rsid w:val="00D6045A"/>
    <w:rsid w:val="00D743F0"/>
    <w:rsid w:val="00D813EA"/>
    <w:rsid w:val="00D82CB9"/>
    <w:rsid w:val="00D9477B"/>
    <w:rsid w:val="00D97702"/>
    <w:rsid w:val="00DB1A2E"/>
    <w:rsid w:val="00DD7617"/>
    <w:rsid w:val="00DE132A"/>
    <w:rsid w:val="00DF20B9"/>
    <w:rsid w:val="00E012EB"/>
    <w:rsid w:val="00E062E1"/>
    <w:rsid w:val="00E2364C"/>
    <w:rsid w:val="00E2560A"/>
    <w:rsid w:val="00E27311"/>
    <w:rsid w:val="00E30A36"/>
    <w:rsid w:val="00E32D4E"/>
    <w:rsid w:val="00E34493"/>
    <w:rsid w:val="00E80C8B"/>
    <w:rsid w:val="00E82694"/>
    <w:rsid w:val="00E9235B"/>
    <w:rsid w:val="00E924E3"/>
    <w:rsid w:val="00E971BE"/>
    <w:rsid w:val="00EB618B"/>
    <w:rsid w:val="00EC62A1"/>
    <w:rsid w:val="00ED3BFF"/>
    <w:rsid w:val="00ED41F5"/>
    <w:rsid w:val="00ED4266"/>
    <w:rsid w:val="00EF4A58"/>
    <w:rsid w:val="00F01320"/>
    <w:rsid w:val="00F02A76"/>
    <w:rsid w:val="00F05E6C"/>
    <w:rsid w:val="00F05ED2"/>
    <w:rsid w:val="00F0784E"/>
    <w:rsid w:val="00F37DE9"/>
    <w:rsid w:val="00F70B23"/>
    <w:rsid w:val="00F848F4"/>
    <w:rsid w:val="00F87C46"/>
    <w:rsid w:val="00F90CAC"/>
    <w:rsid w:val="00F96DAA"/>
    <w:rsid w:val="00F96DBB"/>
    <w:rsid w:val="00FA2B0F"/>
    <w:rsid w:val="00FA69E1"/>
    <w:rsid w:val="00FA7F3F"/>
    <w:rsid w:val="00FC159B"/>
    <w:rsid w:val="00FC6999"/>
    <w:rsid w:val="00FD1979"/>
    <w:rsid w:val="00FD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7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43F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3F0"/>
    <w:pPr>
      <w:keepNext/>
      <w:spacing w:after="0" w:line="240" w:lineRule="auto"/>
      <w:jc w:val="center"/>
      <w:outlineLvl w:val="1"/>
    </w:pPr>
    <w:rPr>
      <w:rFonts w:ascii="PT Astra Serif" w:eastAsia="Times New Roman" w:hAnsi="PT Astra Serif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rsid w:val="00F0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F02A7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F02A76"/>
    <w:rPr>
      <w:rFonts w:cs="Times New Roman"/>
      <w:color w:val="0000FF"/>
      <w:u w:val="none"/>
      <w:effect w:val="none"/>
    </w:rPr>
  </w:style>
  <w:style w:type="paragraph" w:customStyle="1" w:styleId="msg">
    <w:name w:val="msg"/>
    <w:basedOn w:val="a"/>
    <w:uiPriority w:val="99"/>
    <w:rsid w:val="00F02A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F02A7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02A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,UL"/>
    <w:basedOn w:val="a"/>
    <w:link w:val="a8"/>
    <w:uiPriority w:val="34"/>
    <w:qFormat/>
    <w:rsid w:val="00D97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31">
    <w:name w:val="Основной текст 31"/>
    <w:basedOn w:val="a"/>
    <w:rsid w:val="00D9770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No Spacing"/>
    <w:aliases w:val="Текст письма"/>
    <w:basedOn w:val="a"/>
    <w:link w:val="aa"/>
    <w:autoRedefine/>
    <w:uiPriority w:val="1"/>
    <w:qFormat/>
    <w:rsid w:val="00C04BA8"/>
    <w:pPr>
      <w:spacing w:after="0" w:line="240" w:lineRule="auto"/>
      <w:ind w:firstLine="708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a">
    <w:name w:val="Без интервала Знак"/>
    <w:aliases w:val="Текст письма Знак"/>
    <w:link w:val="a9"/>
    <w:uiPriority w:val="1"/>
    <w:rsid w:val="00C04BA8"/>
    <w:rPr>
      <w:rFonts w:ascii="Times New Roman" w:hAnsi="Times New Roman" w:cs="Times New Roman"/>
      <w:sz w:val="28"/>
      <w:szCs w:val="28"/>
    </w:rPr>
  </w:style>
  <w:style w:type="character" w:styleId="ab">
    <w:name w:val="Emphasis"/>
    <w:basedOn w:val="a0"/>
    <w:uiPriority w:val="20"/>
    <w:qFormat/>
    <w:rsid w:val="00C04BA8"/>
    <w:rPr>
      <w:i/>
      <w:iCs/>
    </w:rPr>
  </w:style>
  <w:style w:type="character" w:styleId="ac">
    <w:name w:val="Strong"/>
    <w:basedOn w:val="a0"/>
    <w:uiPriority w:val="22"/>
    <w:qFormat/>
    <w:rsid w:val="004809BD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97F11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C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87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6A0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7"/>
    <w:uiPriority w:val="34"/>
    <w:qFormat/>
    <w:locked/>
    <w:rsid w:val="001822C7"/>
  </w:style>
  <w:style w:type="paragraph" w:styleId="af0">
    <w:name w:val="Body Text Indent"/>
    <w:basedOn w:val="a"/>
    <w:link w:val="af1"/>
    <w:uiPriority w:val="99"/>
    <w:unhideWhenUsed/>
    <w:rsid w:val="002F26C9"/>
    <w:pPr>
      <w:spacing w:after="0" w:line="360" w:lineRule="auto"/>
      <w:ind w:firstLine="709"/>
      <w:jc w:val="center"/>
    </w:pPr>
    <w:rPr>
      <w:rFonts w:ascii="PT Astra Serif" w:eastAsia="Times New Roman" w:hAnsi="PT Astra Serif"/>
      <w:sz w:val="36"/>
      <w:szCs w:val="3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F26C9"/>
    <w:rPr>
      <w:rFonts w:ascii="PT Astra Serif" w:eastAsia="Times New Roman" w:hAnsi="PT Astra Serif" w:cs="Times New Roman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743F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3F0"/>
    <w:rPr>
      <w:rFonts w:ascii="PT Astra Serif" w:eastAsia="Times New Roman" w:hAnsi="PT Astra Serif" w:cs="Times New Roman"/>
      <w:b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371D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1D79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19296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92960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4139FF"/>
    <w:pPr>
      <w:spacing w:after="0" w:line="360" w:lineRule="auto"/>
      <w:ind w:firstLine="851"/>
      <w:contextualSpacing/>
      <w:jc w:val="both"/>
    </w:pPr>
    <w:rPr>
      <w:rFonts w:ascii="PT Astra Serif" w:hAnsi="PT Astra Serif"/>
      <w:sz w:val="48"/>
      <w:szCs w:val="4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39FF"/>
    <w:rPr>
      <w:rFonts w:ascii="PT Astra Serif" w:eastAsia="Calibri" w:hAnsi="PT Astra Serif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C340E-2FB0-4898-BBD0-EB3B7E19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konovalovaav</cp:lastModifiedBy>
  <cp:revision>2</cp:revision>
  <cp:lastPrinted>2023-04-03T05:29:00Z</cp:lastPrinted>
  <dcterms:created xsi:type="dcterms:W3CDTF">2023-04-03T12:04:00Z</dcterms:created>
  <dcterms:modified xsi:type="dcterms:W3CDTF">2023-04-03T12:04:00Z</dcterms:modified>
</cp:coreProperties>
</file>