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5" w:rsidRDefault="004438C5" w:rsidP="004438C5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C5" w:rsidRDefault="004438C5" w:rsidP="004438C5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4438C5" w:rsidRDefault="004438C5" w:rsidP="004438C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438C5" w:rsidRPr="004438C5" w:rsidRDefault="004438C5" w:rsidP="004438C5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438C5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4438C5" w:rsidRDefault="004438C5" w:rsidP="004438C5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30" style="position:absolute;left:0;text-align:left;flip:y;z-index:251658240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31" style="position:absolute;left:0;text-align:left;z-index:25165824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4438C5" w:rsidRDefault="004438C5" w:rsidP="004438C5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4438C5" w:rsidRDefault="004438C5" w:rsidP="004438C5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438C5" w:rsidRDefault="004438C5" w:rsidP="004438C5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4438C5" w:rsidRDefault="004438C5" w:rsidP="004438C5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438C5" w:rsidRDefault="004438C5" w:rsidP="004438C5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4438C5" w:rsidRDefault="004438C5" w:rsidP="004438C5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11584C" w:rsidRPr="009710EF" w:rsidRDefault="0011584C" w:rsidP="00A54816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</w:tblGrid>
      <w:tr w:rsidR="0011584C" w:rsidRPr="009710EF" w:rsidTr="000905EA">
        <w:tc>
          <w:tcPr>
            <w:tcW w:w="6771" w:type="dxa"/>
          </w:tcPr>
          <w:p w:rsidR="0011584C" w:rsidRPr="00D44E38" w:rsidRDefault="0011584C" w:rsidP="00AF63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44E38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AF6380" w:rsidRPr="00D44E38">
              <w:rPr>
                <w:rFonts w:eastAsia="Calibri"/>
                <w:b/>
                <w:sz w:val="28"/>
                <w:szCs w:val="28"/>
              </w:rPr>
      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      </w:r>
            <w:r w:rsidRPr="00D44E38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49B">
        <w:rPr>
          <w:sz w:val="28"/>
          <w:szCs w:val="28"/>
        </w:rPr>
        <w:t>В соответствии с постановлением Правительс</w:t>
      </w:r>
      <w:r w:rsidR="00D44E38">
        <w:rPr>
          <w:sz w:val="28"/>
          <w:szCs w:val="28"/>
        </w:rPr>
        <w:t xml:space="preserve">тва Саратовской области от 17 июля </w:t>
      </w:r>
      <w:r w:rsidRPr="00BE349B">
        <w:rPr>
          <w:sz w:val="28"/>
          <w:szCs w:val="28"/>
        </w:rPr>
        <w:t>2007</w:t>
      </w:r>
      <w:r w:rsidR="00D44E38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Правительства Саратовской области от 26</w:t>
      </w:r>
      <w:r w:rsidR="00D44E38">
        <w:rPr>
          <w:sz w:val="28"/>
          <w:szCs w:val="28"/>
        </w:rPr>
        <w:t xml:space="preserve">августа </w:t>
      </w:r>
      <w:r w:rsidRPr="00BE349B">
        <w:rPr>
          <w:sz w:val="28"/>
          <w:szCs w:val="28"/>
        </w:rPr>
        <w:t>2011</w:t>
      </w:r>
      <w:r w:rsidR="00D44E38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 постановлением</w:t>
      </w:r>
      <w:proofErr w:type="gramEnd"/>
      <w:r w:rsidRPr="00BE349B">
        <w:rPr>
          <w:sz w:val="28"/>
          <w:szCs w:val="28"/>
        </w:rPr>
        <w:t xml:space="preserve"> Правительс</w:t>
      </w:r>
      <w:r w:rsidR="00D44E38">
        <w:rPr>
          <w:sz w:val="28"/>
          <w:szCs w:val="28"/>
        </w:rPr>
        <w:t xml:space="preserve">тва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8E5A7C" w:rsidRPr="008E5A7C">
        <w:rPr>
          <w:bCs/>
          <w:sz w:val="28"/>
          <w:szCs w:val="28"/>
          <w:lang w:eastAsia="en-US"/>
        </w:rPr>
        <w:t xml:space="preserve"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</w:t>
      </w:r>
      <w:r w:rsidR="008E5A7C" w:rsidRPr="008E5A7C">
        <w:rPr>
          <w:bCs/>
          <w:sz w:val="28"/>
          <w:szCs w:val="28"/>
          <w:lang w:eastAsia="en-US"/>
        </w:rPr>
        <w:lastRenderedPageBreak/>
        <w:t>сервиса к автомобильным дорогам общего пользования регионального или межмуниципального значения Саратовской области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</w:p>
    <w:p w:rsidR="007773DA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773DA">
        <w:rPr>
          <w:sz w:val="28"/>
          <w:szCs w:val="28"/>
        </w:rPr>
        <w:t xml:space="preserve">2. </w:t>
      </w:r>
      <w:r w:rsidRPr="00926E55">
        <w:rPr>
          <w:sz w:val="28"/>
          <w:szCs w:val="28"/>
        </w:rPr>
        <w:t>Признать утратившим</w:t>
      </w:r>
      <w:r w:rsidR="007773DA">
        <w:rPr>
          <w:sz w:val="28"/>
          <w:szCs w:val="28"/>
        </w:rPr>
        <w:t>и</w:t>
      </w:r>
      <w:r w:rsidRPr="00926E55">
        <w:rPr>
          <w:sz w:val="28"/>
          <w:szCs w:val="28"/>
        </w:rPr>
        <w:t xml:space="preserve"> силу</w:t>
      </w:r>
      <w:r w:rsidR="00E1533A">
        <w:rPr>
          <w:sz w:val="28"/>
          <w:szCs w:val="28"/>
        </w:rPr>
        <w:t>:</w:t>
      </w:r>
      <w:r w:rsidRPr="00926E55">
        <w:rPr>
          <w:sz w:val="28"/>
          <w:szCs w:val="28"/>
        </w:rPr>
        <w:t xml:space="preserve"> </w:t>
      </w:r>
    </w:p>
    <w:p w:rsidR="007773DA" w:rsidRDefault="001B5BE4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B5BE4">
        <w:rPr>
          <w:sz w:val="28"/>
          <w:szCs w:val="28"/>
        </w:rPr>
        <w:t>риказ министерства транспорта и дорожного хоз</w:t>
      </w:r>
      <w:r>
        <w:rPr>
          <w:sz w:val="28"/>
          <w:szCs w:val="28"/>
        </w:rPr>
        <w:t xml:space="preserve">яйства Саратовской области от 9 августа  </w:t>
      </w:r>
      <w:r w:rsidRPr="001B5BE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B5B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B060D">
        <w:rPr>
          <w:sz w:val="28"/>
          <w:szCs w:val="28"/>
        </w:rPr>
        <w:t xml:space="preserve"> 01-01-12/182</w:t>
      </w:r>
      <w:r>
        <w:rPr>
          <w:sz w:val="28"/>
          <w:szCs w:val="28"/>
        </w:rPr>
        <w:t xml:space="preserve"> «</w:t>
      </w:r>
      <w:r w:rsidRPr="001B5BE4">
        <w:rPr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sz w:val="28"/>
          <w:szCs w:val="28"/>
        </w:rPr>
        <w:t>«</w:t>
      </w:r>
      <w:r w:rsidR="00EB060D" w:rsidRPr="00EB060D">
        <w:rPr>
          <w:sz w:val="28"/>
          <w:szCs w:val="28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</w:t>
      </w:r>
      <w:proofErr w:type="gramEnd"/>
      <w:r w:rsidR="00EB060D" w:rsidRPr="00EB060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="007773DA">
        <w:rPr>
          <w:sz w:val="28"/>
          <w:szCs w:val="28"/>
        </w:rPr>
        <w:t>;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</w:t>
      </w:r>
      <w:r w:rsidRPr="00E1533A">
        <w:rPr>
          <w:sz w:val="28"/>
          <w:szCs w:val="28"/>
        </w:rPr>
        <w:t>риказ министерства транспорта и дорожного хо</w:t>
      </w:r>
      <w:r w:rsidR="001B5BE4">
        <w:rPr>
          <w:sz w:val="28"/>
          <w:szCs w:val="28"/>
        </w:rPr>
        <w:t>зяйства Саратовской области от 22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E1533A">
        <w:rPr>
          <w:sz w:val="28"/>
          <w:szCs w:val="28"/>
        </w:rPr>
        <w:t>201</w:t>
      </w:r>
      <w:r w:rsidR="001B5B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Pr="00E1533A">
        <w:rPr>
          <w:sz w:val="28"/>
          <w:szCs w:val="28"/>
        </w:rPr>
        <w:t xml:space="preserve"> 01-0</w:t>
      </w:r>
      <w:r w:rsidR="001B5BE4">
        <w:rPr>
          <w:sz w:val="28"/>
          <w:szCs w:val="28"/>
        </w:rPr>
        <w:t>1</w:t>
      </w:r>
      <w:r w:rsidRPr="00E1533A">
        <w:rPr>
          <w:sz w:val="28"/>
          <w:szCs w:val="28"/>
        </w:rPr>
        <w:t>-</w:t>
      </w:r>
      <w:r w:rsidR="001B5BE4">
        <w:rPr>
          <w:sz w:val="28"/>
          <w:szCs w:val="28"/>
        </w:rPr>
        <w:t>12</w:t>
      </w:r>
      <w:r w:rsidRPr="00E1533A">
        <w:rPr>
          <w:sz w:val="28"/>
          <w:szCs w:val="28"/>
        </w:rPr>
        <w:t>/</w:t>
      </w:r>
      <w:r w:rsidR="001B5BE4">
        <w:rPr>
          <w:sz w:val="28"/>
          <w:szCs w:val="28"/>
        </w:rPr>
        <w:t>6</w:t>
      </w:r>
      <w:r w:rsidR="00EB060D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E1533A">
        <w:rPr>
          <w:sz w:val="28"/>
          <w:szCs w:val="28"/>
        </w:rPr>
        <w:t>О внесении изменений в приказ министерства транспорта и дорожного хозяйства Саратовс</w:t>
      </w:r>
      <w:r w:rsidR="001B5BE4">
        <w:rPr>
          <w:sz w:val="28"/>
          <w:szCs w:val="28"/>
        </w:rPr>
        <w:t xml:space="preserve">кой области от </w:t>
      </w:r>
      <w:r w:rsidR="00D44E38">
        <w:rPr>
          <w:sz w:val="28"/>
          <w:szCs w:val="28"/>
        </w:rPr>
        <w:t xml:space="preserve">        </w:t>
      </w:r>
      <w:r w:rsidR="001B5BE4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</w:t>
      </w:r>
      <w:r w:rsidR="001B5B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153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BE4">
        <w:rPr>
          <w:sz w:val="28"/>
          <w:szCs w:val="28"/>
        </w:rPr>
        <w:t xml:space="preserve"> 01-01</w:t>
      </w:r>
      <w:r w:rsidRPr="00E1533A">
        <w:rPr>
          <w:sz w:val="28"/>
          <w:szCs w:val="28"/>
        </w:rPr>
        <w:t>-</w:t>
      </w:r>
      <w:r w:rsidR="001B5BE4">
        <w:rPr>
          <w:sz w:val="28"/>
          <w:szCs w:val="28"/>
        </w:rPr>
        <w:t>12</w:t>
      </w:r>
      <w:r w:rsidRPr="00E1533A">
        <w:rPr>
          <w:sz w:val="28"/>
          <w:szCs w:val="28"/>
        </w:rPr>
        <w:t>/</w:t>
      </w:r>
      <w:r w:rsidR="00EB060D">
        <w:rPr>
          <w:sz w:val="28"/>
          <w:szCs w:val="28"/>
        </w:rPr>
        <w:t>182</w:t>
      </w:r>
      <w:r>
        <w:rPr>
          <w:sz w:val="28"/>
          <w:szCs w:val="28"/>
        </w:rPr>
        <w:t>»;</w:t>
      </w:r>
      <w:r w:rsidRPr="00E1533A">
        <w:rPr>
          <w:sz w:val="28"/>
          <w:szCs w:val="28"/>
          <w:highlight w:val="cyan"/>
        </w:rPr>
        <w:t xml:space="preserve"> 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</w:t>
      </w:r>
      <w:r w:rsidRPr="00E1533A">
        <w:rPr>
          <w:sz w:val="28"/>
          <w:szCs w:val="28"/>
        </w:rPr>
        <w:t>риказ министерства транспорта и дорожного хо</w:t>
      </w:r>
      <w:r w:rsidR="001B5BE4">
        <w:rPr>
          <w:sz w:val="28"/>
          <w:szCs w:val="28"/>
        </w:rPr>
        <w:t>зяйства Саратовской области от 1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E1533A">
        <w:rPr>
          <w:sz w:val="28"/>
          <w:szCs w:val="28"/>
        </w:rPr>
        <w:t>201</w:t>
      </w:r>
      <w:r w:rsidR="001B5B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153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533A">
        <w:rPr>
          <w:sz w:val="28"/>
          <w:szCs w:val="28"/>
        </w:rPr>
        <w:t xml:space="preserve"> 01-0</w:t>
      </w:r>
      <w:r w:rsidR="001B5BE4">
        <w:rPr>
          <w:sz w:val="28"/>
          <w:szCs w:val="28"/>
        </w:rPr>
        <w:t>1</w:t>
      </w:r>
      <w:r w:rsidRPr="00E1533A">
        <w:rPr>
          <w:sz w:val="28"/>
          <w:szCs w:val="28"/>
        </w:rPr>
        <w:t>-</w:t>
      </w:r>
      <w:r w:rsidR="001B5BE4">
        <w:rPr>
          <w:sz w:val="28"/>
          <w:szCs w:val="28"/>
        </w:rPr>
        <w:t>12</w:t>
      </w:r>
      <w:r w:rsidRPr="00E1533A">
        <w:rPr>
          <w:sz w:val="28"/>
          <w:szCs w:val="28"/>
        </w:rPr>
        <w:t>/</w:t>
      </w:r>
      <w:r w:rsidR="001B5BE4">
        <w:rPr>
          <w:sz w:val="28"/>
          <w:szCs w:val="28"/>
        </w:rPr>
        <w:t>17</w:t>
      </w:r>
      <w:r w:rsidR="00EB06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>«О внесении изменений в приказ министерства транспорта и дорожного хозяйства Саратовской области от 9 августа 2017 года № 01-01-12/18</w:t>
      </w:r>
      <w:r w:rsidR="00EB060D">
        <w:rPr>
          <w:sz w:val="28"/>
          <w:szCs w:val="28"/>
        </w:rPr>
        <w:t>2</w:t>
      </w:r>
      <w:r>
        <w:rPr>
          <w:sz w:val="28"/>
          <w:szCs w:val="28"/>
        </w:rPr>
        <w:t>»;</w:t>
      </w:r>
      <w:r w:rsidRPr="00E1533A">
        <w:rPr>
          <w:sz w:val="28"/>
          <w:szCs w:val="28"/>
          <w:highlight w:val="cyan"/>
        </w:rPr>
        <w:t xml:space="preserve"> </w:t>
      </w:r>
    </w:p>
    <w:p w:rsidR="00E20ED1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33A">
        <w:rPr>
          <w:sz w:val="28"/>
          <w:szCs w:val="28"/>
        </w:rPr>
        <w:t>риказ министерства транспорта и дорожного хоз</w:t>
      </w:r>
      <w:r w:rsidR="001B5BE4">
        <w:rPr>
          <w:sz w:val="28"/>
          <w:szCs w:val="28"/>
        </w:rPr>
        <w:t>яйства Саратовской области от 22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E1533A">
        <w:rPr>
          <w:sz w:val="28"/>
          <w:szCs w:val="28"/>
        </w:rPr>
        <w:t>201</w:t>
      </w:r>
      <w:r w:rsidR="001B5B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153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533A">
        <w:rPr>
          <w:sz w:val="28"/>
          <w:szCs w:val="28"/>
        </w:rPr>
        <w:t xml:space="preserve"> 01-01-12/</w:t>
      </w:r>
      <w:r w:rsidR="001B5BE4">
        <w:rPr>
          <w:sz w:val="28"/>
          <w:szCs w:val="28"/>
        </w:rPr>
        <w:t>26</w:t>
      </w:r>
      <w:r w:rsidR="00EB06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>
        <w:rPr>
          <w:sz w:val="28"/>
          <w:szCs w:val="28"/>
        </w:rPr>
        <w:t>августа 2017 года № 01-01-12/182</w:t>
      </w:r>
      <w:r w:rsidR="001B5BE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5DD" w:rsidRPr="000E35DD">
        <w:rPr>
          <w:sz w:val="28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lastRenderedPageBreak/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EB060D" w:rsidRPr="00EB060D">
        <w:rPr>
          <w:b/>
          <w:bCs/>
          <w:sz w:val="28"/>
          <w:szCs w:val="28"/>
          <w:lang w:eastAsia="en-US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proofErr w:type="gramStart"/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D6598F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1.2. Заявителями являются юридические лица и индивидуальные предприниматели (далее - заявители), подавшие заявление о предоставлении государственной услуги и необходимый для этого комплект документов.</w:t>
      </w:r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DC511C" w:rsidRPr="00D6598F" w:rsidRDefault="00DC511C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FD6">
        <w:rPr>
          <w:sz w:val="28"/>
          <w:szCs w:val="28"/>
        </w:rPr>
        <w:t>Перечень автомобильных дорог регионального или межмуниципального значения Саратовской области, перечень и стоимость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утверждаются Правительством Саратовской области.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lastRenderedPageBreak/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8C1A2B">
          <w:rPr>
            <w:rStyle w:val="af4"/>
            <w:rFonts w:eastAsia="Calibri"/>
            <w:bCs/>
            <w:sz w:val="28"/>
            <w:szCs w:val="28"/>
            <w:lang w:val="en-US"/>
          </w:rPr>
          <w:t>http</w:t>
        </w:r>
        <w:r w:rsidRPr="008C1A2B">
          <w:rPr>
            <w:rStyle w:val="af4"/>
            <w:rFonts w:eastAsia="Calibri"/>
            <w:bCs/>
            <w:sz w:val="28"/>
            <w:szCs w:val="28"/>
          </w:rPr>
          <w:t>://</w:t>
        </w:r>
        <w:r w:rsidRPr="008C1A2B">
          <w:rPr>
            <w:rStyle w:val="af4"/>
            <w:rFonts w:eastAsia="Calibri"/>
            <w:bCs/>
            <w:sz w:val="28"/>
            <w:szCs w:val="28"/>
            <w:lang w:val="en-US"/>
          </w:rPr>
          <w:t>www</w:t>
        </w:r>
        <w:r w:rsidRPr="008C1A2B">
          <w:rPr>
            <w:rStyle w:val="af4"/>
            <w:rFonts w:eastAsia="Calibri"/>
            <w:bCs/>
            <w:sz w:val="28"/>
            <w:szCs w:val="28"/>
          </w:rPr>
          <w:t>.</w:t>
        </w:r>
        <w:proofErr w:type="spellStart"/>
        <w:r w:rsidRPr="008C1A2B">
          <w:rPr>
            <w:rStyle w:val="af4"/>
            <w:rFonts w:eastAsia="Calibri"/>
            <w:bCs/>
            <w:sz w:val="28"/>
            <w:szCs w:val="28"/>
            <w:lang w:val="en-US"/>
          </w:rPr>
          <w:t>gosuslugi</w:t>
        </w:r>
        <w:proofErr w:type="spellEnd"/>
        <w:r w:rsidRPr="008C1A2B">
          <w:rPr>
            <w:rStyle w:val="af4"/>
            <w:rFonts w:eastAsia="Calibri"/>
            <w:bCs/>
            <w:sz w:val="28"/>
            <w:szCs w:val="28"/>
          </w:rPr>
          <w:t>.</w:t>
        </w:r>
        <w:proofErr w:type="spellStart"/>
        <w:r w:rsidRPr="008C1A2B">
          <w:rPr>
            <w:rStyle w:val="af4"/>
            <w:rFonts w:eastAsia="Calibri"/>
            <w:bCs/>
            <w:sz w:val="28"/>
            <w:szCs w:val="28"/>
            <w:lang w:val="en-US"/>
          </w:rPr>
          <w:t>ru</w:t>
        </w:r>
        <w:proofErr w:type="spellEnd"/>
        <w:r w:rsidRPr="008C1A2B">
          <w:rPr>
            <w:rStyle w:val="af4"/>
            <w:rFonts w:eastAsia="Calibri"/>
            <w:bCs/>
            <w:sz w:val="28"/>
            <w:szCs w:val="28"/>
          </w:rPr>
          <w:t>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07C">
        <w:rPr>
          <w:b/>
          <w:sz w:val="28"/>
          <w:szCs w:val="28"/>
        </w:rPr>
        <w:lastRenderedPageBreak/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3E1D19">
        <w:rPr>
          <w:sz w:val="28"/>
          <w:szCs w:val="28"/>
        </w:rPr>
        <w:t>.</w:t>
      </w:r>
    </w:p>
    <w:p w:rsidR="00DC511C" w:rsidRPr="00DC511C" w:rsidRDefault="00DC511C" w:rsidP="00DC5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1C">
        <w:rPr>
          <w:sz w:val="28"/>
          <w:szCs w:val="28"/>
        </w:rPr>
        <w:t>В состав указанной государственной услуги входит:</w:t>
      </w:r>
    </w:p>
    <w:p w:rsidR="00DC511C" w:rsidRPr="00DC511C" w:rsidRDefault="00DC511C" w:rsidP="00DC5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1C">
        <w:rPr>
          <w:sz w:val="28"/>
          <w:szCs w:val="28"/>
        </w:rPr>
        <w:t>выдача технических условий на размещение объекта дорожного сервиса, присоединяемого к автомобильным дорогам общего пользования регионального или межмуниципального значения Саратовской области (далее также - выдача технических условий), с заключением договора о присоединении;</w:t>
      </w:r>
    </w:p>
    <w:p w:rsidR="00DC511C" w:rsidRPr="003E1D19" w:rsidRDefault="00DC511C" w:rsidP="00DC5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1C">
        <w:rPr>
          <w:sz w:val="28"/>
          <w:szCs w:val="28"/>
        </w:rPr>
        <w:t>согласование проектной документации, разработанной на основании выданных технических условий, на размещение объекта дорожного сервиса, присоединяемого к автомобильной дороге общего пользования регионального или межмуниципального значения Саратовской области (далее также - согласование размещения объекта).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DC511C" w:rsidRPr="00DC511C" w:rsidRDefault="00DC511C" w:rsidP="00DC51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C511C">
        <w:rPr>
          <w:rFonts w:eastAsia="Calibri"/>
          <w:sz w:val="28"/>
          <w:szCs w:val="28"/>
        </w:rPr>
        <w:t>1) согласование размещения объекта;</w:t>
      </w:r>
    </w:p>
    <w:p w:rsidR="00926E55" w:rsidRPr="00AE083F" w:rsidRDefault="00DC511C" w:rsidP="00DC51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11C">
        <w:rPr>
          <w:rFonts w:eastAsia="Calibri"/>
          <w:sz w:val="28"/>
          <w:szCs w:val="28"/>
        </w:rPr>
        <w:t>2) отказ в согласовании размещения объекта.</w:t>
      </w: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AE083F">
        <w:rPr>
          <w:b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3135A8" w:rsidRPr="003135A8" w:rsidRDefault="00646D92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D9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46D92">
        <w:rPr>
          <w:sz w:val="28"/>
          <w:szCs w:val="28"/>
        </w:rPr>
        <w:t xml:space="preserve">. </w:t>
      </w:r>
      <w:proofErr w:type="gramStart"/>
      <w:r w:rsidR="003135A8" w:rsidRPr="003135A8">
        <w:rPr>
          <w:sz w:val="28"/>
          <w:szCs w:val="28"/>
        </w:rPr>
        <w:t>Максимальный срок предоставления государственной услуги, в части рассмотрения возможности согласования присоединения, составляет 30 (тридцать) календарных дней со дня регистрации соответствующего заявления, в части выдачи технических условий и заключения договора - 30 (тридцать) календарных дней со дня регистрации соответствующего заявления, в части согласования проектной документации - 30 (тридцать) календарных дней со дня регистрации соответствующего заявления.</w:t>
      </w:r>
      <w:proofErr w:type="gramEnd"/>
    </w:p>
    <w:p w:rsidR="003135A8" w:rsidRPr="003135A8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Максимальный срок выдачи (направления) отказа в предоставлении государственной услуги, в части рассмотрения возможности согласования размещения объекта дорожного сервиса, составляет 7 (семь) календарных дней со дня регистрации соответствующего заявления.</w:t>
      </w:r>
    </w:p>
    <w:p w:rsidR="003135A8" w:rsidRPr="003135A8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Максимальный срок выдачи (направления) отказа в предоставлении государственной услуги, в части выдачи технических условий с заключением договора о присоединении объекта дорожного сервиса, составляет 14 (четырнадцать) календарных дней со дня регистрации соответствующего заявления.</w:t>
      </w:r>
    </w:p>
    <w:p w:rsidR="003135A8" w:rsidRPr="003135A8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Максимальный срок выдачи (направления) отказа в предоставлении государственной услуги, в части согласования проектной документации и размещения объекта дорожного сервиса, составляет 14 (четырнадцать) календарных дней со дня регистрации соответствующего заявления.</w:t>
      </w:r>
    </w:p>
    <w:p w:rsidR="003135A8" w:rsidRPr="003135A8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 xml:space="preserve">являются необходимыми и обязательными для </w:t>
      </w:r>
      <w:r w:rsidRPr="009563A6">
        <w:rPr>
          <w:b/>
          <w:sz w:val="28"/>
          <w:szCs w:val="28"/>
        </w:rPr>
        <w:lastRenderedPageBreak/>
        <w:t>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2E1D1A" w:rsidRPr="002E1D1A">
        <w:rPr>
          <w:rFonts w:eastAsia="Calibri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услуги.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 xml:space="preserve">Перечень документов, необходимых для получения государственной услуги, можно получить у специалиста лично, по телефону, на </w:t>
      </w:r>
      <w:r w:rsidR="00D44E38">
        <w:rPr>
          <w:rFonts w:eastAsia="Calibri"/>
          <w:bCs/>
          <w:sz w:val="28"/>
          <w:szCs w:val="28"/>
        </w:rPr>
        <w:t xml:space="preserve">официальном сайте учреждения, в </w:t>
      </w:r>
      <w:r w:rsidR="00D44E38" w:rsidRPr="00C73180">
        <w:rPr>
          <w:sz w:val="28"/>
          <w:szCs w:val="28"/>
        </w:rPr>
        <w:t>региональном реестре и на Едином портале государственных и муниципальных услуг (функций).</w:t>
      </w:r>
      <w:r>
        <w:rPr>
          <w:rFonts w:eastAsia="Calibri"/>
          <w:sz w:val="28"/>
          <w:szCs w:val="28"/>
        </w:rPr>
        <w:t>http://www.gosuslugi.ru/</w:t>
      </w:r>
      <w:r w:rsidRPr="002E1D1A">
        <w:rPr>
          <w:rFonts w:eastAsia="Calibri"/>
          <w:bCs/>
          <w:sz w:val="28"/>
          <w:szCs w:val="28"/>
        </w:rPr>
        <w:t>.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8</w:t>
      </w:r>
      <w:r w:rsidRPr="002E1D1A">
        <w:rPr>
          <w:rFonts w:eastAsia="Calibri"/>
          <w:bCs/>
          <w:sz w:val="28"/>
          <w:szCs w:val="28"/>
        </w:rPr>
        <w:t xml:space="preserve">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рассмотрения </w:t>
      </w:r>
      <w:proofErr w:type="gramStart"/>
      <w:r w:rsidRPr="002E1D1A">
        <w:rPr>
          <w:rFonts w:eastAsia="Calibri"/>
          <w:bCs/>
          <w:sz w:val="28"/>
          <w:szCs w:val="28"/>
        </w:rPr>
        <w:t>возможности согласования присоединения объекта дорожного сервиса</w:t>
      </w:r>
      <w:proofErr w:type="gramEnd"/>
      <w:r w:rsidRPr="002E1D1A">
        <w:rPr>
          <w:rFonts w:eastAsia="Calibri"/>
          <w:bCs/>
          <w:sz w:val="28"/>
          <w:szCs w:val="28"/>
        </w:rPr>
        <w:t xml:space="preserve"> к автомобильной дороге регионального или межмуниципального значения, которые заявитель должен представить самостоятельно: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 xml:space="preserve">- </w:t>
      </w:r>
      <w:hyperlink r:id="rId12" w:history="1">
        <w:r w:rsidRPr="002E1D1A">
          <w:rPr>
            <w:rFonts w:eastAsia="Calibri"/>
            <w:bCs/>
            <w:sz w:val="28"/>
            <w:szCs w:val="28"/>
          </w:rPr>
          <w:t>заявление</w:t>
        </w:r>
      </w:hyperlink>
      <w:r w:rsidRPr="002E1D1A">
        <w:rPr>
          <w:rFonts w:eastAsia="Calibri"/>
          <w:bCs/>
          <w:sz w:val="28"/>
          <w:szCs w:val="28"/>
        </w:rPr>
        <w:t xml:space="preserve"> о рассмотрении возможности присоединения (приложение </w:t>
      </w:r>
      <w:r>
        <w:rPr>
          <w:rFonts w:eastAsia="Calibri"/>
          <w:bCs/>
          <w:sz w:val="28"/>
          <w:szCs w:val="28"/>
        </w:rPr>
        <w:t xml:space="preserve">№1 </w:t>
      </w:r>
      <w:r w:rsidRPr="002E1D1A">
        <w:rPr>
          <w:rFonts w:eastAsia="Calibri"/>
          <w:bCs/>
          <w:sz w:val="28"/>
          <w:szCs w:val="28"/>
        </w:rPr>
        <w:t>к Регламенту), содержащее информацию о наименовании автомобильной дороги общего пользования регионального или межмуниципального значения Саратовской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2E1D1A">
        <w:rPr>
          <w:rFonts w:eastAsia="Calibri"/>
          <w:bCs/>
          <w:sz w:val="28"/>
          <w:szCs w:val="28"/>
        </w:rPr>
        <w:t>км</w:t>
      </w:r>
      <w:proofErr w:type="gramEnd"/>
      <w:r w:rsidRPr="002E1D1A">
        <w:rPr>
          <w:rFonts w:eastAsia="Calibri"/>
          <w:bCs/>
          <w:sz w:val="28"/>
          <w:szCs w:val="28"/>
        </w:rPr>
        <w:t xml:space="preserve"> + м);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- технический план участка в масштабе 1:200 - 1:1000 с нанесением эскиза предполагаемого объекта дорожного сервиса и существующих инженерных коммуникаций с привязкой к кромке проезжей части автомобильной дороги;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2E1D1A">
        <w:rPr>
          <w:rFonts w:eastAsia="Calibri"/>
          <w:bCs/>
          <w:sz w:val="28"/>
          <w:szCs w:val="28"/>
        </w:rPr>
        <w:t>планово-картографические материалы района размещения планируемого объекта в масштабе 1:10000;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E1D1A">
        <w:rPr>
          <w:rFonts w:eastAsia="Calibri"/>
          <w:bCs/>
          <w:sz w:val="28"/>
          <w:szCs w:val="28"/>
        </w:rPr>
        <w:t>- фотографии места предполагаемого размещения объекта в прямом и обратном направлениях, сделанные с высоты 1,2 м над проезжей частью (линия визирования должна быть параллельна продольной оси дороги).</w:t>
      </w:r>
      <w:proofErr w:type="gramEnd"/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2.8</w:t>
      </w:r>
      <w:r w:rsidRPr="002E1D1A">
        <w:rPr>
          <w:rFonts w:eastAsia="Calibri"/>
          <w:bCs/>
          <w:sz w:val="28"/>
          <w:szCs w:val="28"/>
        </w:rPr>
        <w:t xml:space="preserve">.2. </w:t>
      </w:r>
      <w:proofErr w:type="gramStart"/>
      <w:r w:rsidRPr="002E1D1A">
        <w:rPr>
          <w:rFonts w:eastAsia="Calibri"/>
          <w:bCs/>
          <w:sz w:val="28"/>
          <w:szCs w:val="28"/>
        </w:rPr>
        <w:t xml:space="preserve">После получения от учреждения уведомления о возможности присоединения объекта с расчетом стоимости предоставления данной </w:t>
      </w:r>
      <w:proofErr w:type="spellStart"/>
      <w:r w:rsidRPr="002E1D1A">
        <w:rPr>
          <w:rFonts w:eastAsia="Calibri"/>
          <w:bCs/>
          <w:sz w:val="28"/>
          <w:szCs w:val="28"/>
        </w:rPr>
        <w:t>подуслуги</w:t>
      </w:r>
      <w:proofErr w:type="spellEnd"/>
      <w:r w:rsidRPr="002E1D1A">
        <w:rPr>
          <w:rFonts w:eastAsia="Calibri"/>
          <w:bCs/>
          <w:sz w:val="28"/>
          <w:szCs w:val="28"/>
        </w:rPr>
        <w:t xml:space="preserve"> заявитель направляет в учреждение </w:t>
      </w:r>
      <w:hyperlink r:id="rId13" w:history="1">
        <w:r w:rsidRPr="002E1D1A">
          <w:rPr>
            <w:rFonts w:eastAsia="Calibri"/>
            <w:bCs/>
            <w:sz w:val="28"/>
            <w:szCs w:val="28"/>
          </w:rPr>
          <w:t>заявление</w:t>
        </w:r>
      </w:hyperlink>
      <w:r w:rsidRPr="002E1D1A">
        <w:rPr>
          <w:rFonts w:eastAsia="Calibri"/>
          <w:bCs/>
          <w:sz w:val="28"/>
          <w:szCs w:val="28"/>
        </w:rPr>
        <w:t xml:space="preserve"> о выдаче технических условий на размещение объекта к автомобильной дороге регионального или межмуниципального значения и заключение договора о присоединении объекта дорожного сервиса к автомобильной дороге регионального или межмуниципального значе</w:t>
      </w:r>
      <w:r>
        <w:rPr>
          <w:rFonts w:eastAsia="Calibri"/>
          <w:bCs/>
          <w:sz w:val="28"/>
          <w:szCs w:val="28"/>
        </w:rPr>
        <w:t>ния (приложение №</w:t>
      </w:r>
      <w:r w:rsidRPr="002E1D1A">
        <w:rPr>
          <w:rFonts w:eastAsia="Calibri"/>
          <w:bCs/>
          <w:sz w:val="28"/>
          <w:szCs w:val="28"/>
        </w:rPr>
        <w:t xml:space="preserve"> 4 к Регламенту).</w:t>
      </w:r>
      <w:proofErr w:type="gramEnd"/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2.8</w:t>
      </w:r>
      <w:r w:rsidRPr="002E1D1A">
        <w:rPr>
          <w:rFonts w:eastAsia="Calibri"/>
          <w:bCs/>
          <w:sz w:val="28"/>
          <w:szCs w:val="28"/>
        </w:rPr>
        <w:t>.3.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технических условий и заключения договора на присоединение объекта дорожного сервиса, присоединяемого к автомобильной дороге регионального или межмуниципального значения, которые заявитель должен представить самостоятельно:</w:t>
      </w:r>
    </w:p>
    <w:p w:rsidR="002E1D1A" w:rsidRPr="002E1D1A" w:rsidRDefault="002E1D1A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lastRenderedPageBreak/>
        <w:t xml:space="preserve">- </w:t>
      </w:r>
      <w:hyperlink r:id="rId14" w:history="1">
        <w:r w:rsidRPr="002E1D1A">
          <w:rPr>
            <w:rFonts w:eastAsia="Calibri"/>
            <w:bCs/>
            <w:sz w:val="28"/>
            <w:szCs w:val="28"/>
          </w:rPr>
          <w:t>заявление</w:t>
        </w:r>
      </w:hyperlink>
      <w:r w:rsidRPr="002E1D1A">
        <w:rPr>
          <w:rFonts w:eastAsia="Calibri"/>
          <w:bCs/>
          <w:sz w:val="28"/>
          <w:szCs w:val="28"/>
        </w:rPr>
        <w:t xml:space="preserve"> о выдаче технических условий и заключение договора о присоединении объекта дорожного сервиса к автомобильной дороге общего пользования регионального или межмуниципального значения С</w:t>
      </w:r>
      <w:r>
        <w:rPr>
          <w:rFonts w:eastAsia="Calibri"/>
          <w:bCs/>
          <w:sz w:val="28"/>
          <w:szCs w:val="28"/>
        </w:rPr>
        <w:t>аратовской области (приложение №</w:t>
      </w:r>
      <w:r w:rsidRPr="002E1D1A">
        <w:rPr>
          <w:rFonts w:eastAsia="Calibri"/>
          <w:bCs/>
          <w:sz w:val="28"/>
          <w:szCs w:val="28"/>
        </w:rPr>
        <w:t xml:space="preserve"> 5 к Регламенту).</w:t>
      </w:r>
    </w:p>
    <w:p w:rsidR="00926E55" w:rsidRPr="00B74FD6" w:rsidRDefault="00926E55" w:rsidP="002E1D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3A9" w:rsidRPr="00D043A9" w:rsidRDefault="00926E55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D043A9" w:rsidRPr="00D043A9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о постановке юридического лица на учет в налоговом органе;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о постановке индивидуального предпринимателя на учет в налоговом органе; правоустанавливающие документы на объект дорожного сервиса;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информацию об оплате государственной пошлины.</w:t>
      </w:r>
    </w:p>
    <w:p w:rsidR="00D043A9" w:rsidRP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 xml:space="preserve">Сведения и документы могут быть представлены на бумажном носителе лично, почтовым отправлением или в электронной форме </w:t>
      </w:r>
      <w:r w:rsidR="00D44E38">
        <w:rPr>
          <w:sz w:val="28"/>
          <w:szCs w:val="28"/>
        </w:rPr>
        <w:t xml:space="preserve">через </w:t>
      </w:r>
      <w:r w:rsidR="00D44E38" w:rsidRPr="00C73180">
        <w:rPr>
          <w:sz w:val="28"/>
          <w:szCs w:val="28"/>
        </w:rPr>
        <w:t>Един</w:t>
      </w:r>
      <w:r w:rsidR="00D44E38">
        <w:rPr>
          <w:sz w:val="28"/>
          <w:szCs w:val="28"/>
        </w:rPr>
        <w:t>ый портал</w:t>
      </w:r>
      <w:r w:rsidR="00D44E38" w:rsidRPr="00C73180">
        <w:rPr>
          <w:sz w:val="28"/>
          <w:szCs w:val="28"/>
        </w:rPr>
        <w:t xml:space="preserve"> государственных и муниципальных услуг (функций).</w:t>
      </w:r>
    </w:p>
    <w:p w:rsidR="00D043A9" w:rsidRDefault="00D043A9" w:rsidP="00D04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</w:t>
      </w:r>
      <w:r w:rsidRPr="00DE0E4E">
        <w:rPr>
          <w:sz w:val="28"/>
          <w:szCs w:val="28"/>
        </w:rPr>
        <w:lastRenderedPageBreak/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294D03" w:rsidRDefault="008D2844" w:rsidP="00294D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2.13.1. </w:t>
      </w:r>
      <w:r w:rsidR="00294D03" w:rsidRPr="00F75D0F">
        <w:rPr>
          <w:rFonts w:eastAsia="Calibri"/>
          <w:sz w:val="28"/>
          <w:szCs w:val="28"/>
        </w:rPr>
        <w:t>Основаниями отказа в предоставлении государственной услуги являются:</w:t>
      </w:r>
    </w:p>
    <w:p w:rsidR="00294D03" w:rsidRPr="00F75D0F" w:rsidRDefault="00294D03" w:rsidP="00294D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294D03" w:rsidRPr="00F75D0F" w:rsidRDefault="00294D03" w:rsidP="00294D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294D03" w:rsidRPr="00F75D0F" w:rsidRDefault="00294D03" w:rsidP="00294D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заявление и/или</w:t>
      </w:r>
      <w:r w:rsidR="00F75D0F" w:rsidRPr="00F75D0F">
        <w:rPr>
          <w:rFonts w:eastAsia="Calibri"/>
          <w:sz w:val="28"/>
          <w:szCs w:val="28"/>
        </w:rPr>
        <w:t xml:space="preserve"> документы исполнены карандашом.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2.1</w:t>
      </w:r>
      <w:r w:rsidR="00F75D0F" w:rsidRPr="00F75D0F">
        <w:rPr>
          <w:rFonts w:eastAsia="Calibri"/>
          <w:sz w:val="28"/>
          <w:szCs w:val="28"/>
        </w:rPr>
        <w:t>3</w:t>
      </w:r>
      <w:r w:rsidRPr="00F75D0F">
        <w:rPr>
          <w:rFonts w:eastAsia="Calibri"/>
          <w:sz w:val="28"/>
          <w:szCs w:val="28"/>
        </w:rPr>
        <w:t>.</w:t>
      </w:r>
      <w:r w:rsidR="008D2844">
        <w:rPr>
          <w:rFonts w:eastAsia="Calibri"/>
          <w:sz w:val="28"/>
          <w:szCs w:val="28"/>
        </w:rPr>
        <w:t>2</w:t>
      </w:r>
      <w:r w:rsidRPr="00F75D0F">
        <w:rPr>
          <w:rFonts w:eastAsia="Calibri"/>
          <w:sz w:val="28"/>
          <w:szCs w:val="28"/>
        </w:rPr>
        <w:t xml:space="preserve">. </w:t>
      </w:r>
      <w:proofErr w:type="gramStart"/>
      <w:r w:rsidRPr="00F75D0F">
        <w:rPr>
          <w:rFonts w:eastAsia="Calibri"/>
          <w:sz w:val="28"/>
          <w:szCs w:val="28"/>
        </w:rPr>
        <w:t>Основанием для отказа в предоставлении государственной услуги в части выдачи технических условий с заключением договора о присоединении является выявленное при рассмотрении докумен</w:t>
      </w:r>
      <w:r w:rsidR="00F75D0F" w:rsidRPr="00F75D0F">
        <w:rPr>
          <w:rFonts w:eastAsia="Calibri"/>
          <w:sz w:val="28"/>
          <w:szCs w:val="28"/>
        </w:rPr>
        <w:t>тов, предусмотренных пунктом 2.8</w:t>
      </w:r>
      <w:r w:rsidRPr="00F75D0F">
        <w:rPr>
          <w:rFonts w:eastAsia="Calibri"/>
          <w:sz w:val="28"/>
          <w:szCs w:val="28"/>
        </w:rPr>
        <w:t>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Саратовской области, в том числе:</w:t>
      </w:r>
      <w:proofErr w:type="gramEnd"/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- объект дорожного сервиса присоединяется к автомобильным дорогам, не относящимся к автомобильным дорогам общего пользования регионального или межмуниципального значения Саратовской области;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 xml:space="preserve">- объект дорожного сервиса присоединяется к автомобильной дороге, технические параметры которой в соответствии с </w:t>
      </w:r>
      <w:r w:rsidR="00F75D0F" w:rsidRPr="00F75D0F">
        <w:rPr>
          <w:rFonts w:eastAsia="Calibri"/>
          <w:sz w:val="28"/>
          <w:szCs w:val="28"/>
        </w:rPr>
        <w:t xml:space="preserve">требованиями ГОСТ </w:t>
      </w:r>
      <w:proofErr w:type="gramStart"/>
      <w:r w:rsidR="00F75D0F" w:rsidRPr="00F75D0F">
        <w:rPr>
          <w:rFonts w:eastAsia="Calibri"/>
          <w:sz w:val="28"/>
          <w:szCs w:val="28"/>
        </w:rPr>
        <w:t>Р</w:t>
      </w:r>
      <w:proofErr w:type="gramEnd"/>
      <w:r w:rsidR="00F75D0F" w:rsidRPr="00F75D0F">
        <w:rPr>
          <w:rFonts w:eastAsia="Calibri"/>
          <w:sz w:val="28"/>
          <w:szCs w:val="28"/>
        </w:rPr>
        <w:t xml:space="preserve"> </w:t>
      </w:r>
      <w:r w:rsidR="00F75D0F" w:rsidRPr="00F75D0F">
        <w:rPr>
          <w:rFonts w:eastAsia="Calibri"/>
          <w:sz w:val="28"/>
          <w:szCs w:val="28"/>
        </w:rPr>
        <w:lastRenderedPageBreak/>
        <w:t>52398-2005 «</w:t>
      </w:r>
      <w:r w:rsidRPr="00F75D0F">
        <w:rPr>
          <w:rFonts w:eastAsia="Calibri"/>
          <w:sz w:val="28"/>
          <w:szCs w:val="28"/>
        </w:rPr>
        <w:t xml:space="preserve">Классификация автомобильных дорог. Основные параметры и требования. ГОСТ </w:t>
      </w:r>
      <w:proofErr w:type="gramStart"/>
      <w:r w:rsidRPr="00F75D0F">
        <w:rPr>
          <w:rFonts w:eastAsia="Calibri"/>
          <w:sz w:val="28"/>
          <w:szCs w:val="28"/>
        </w:rPr>
        <w:t>Р</w:t>
      </w:r>
      <w:proofErr w:type="gramEnd"/>
      <w:r w:rsidRPr="00F75D0F">
        <w:rPr>
          <w:rFonts w:eastAsia="Calibri"/>
          <w:sz w:val="28"/>
          <w:szCs w:val="28"/>
        </w:rPr>
        <w:t xml:space="preserve"> 52399-2005 </w:t>
      </w:r>
      <w:r w:rsidR="00F75D0F" w:rsidRPr="00F75D0F">
        <w:rPr>
          <w:rFonts w:eastAsia="Calibri"/>
          <w:sz w:val="28"/>
          <w:szCs w:val="28"/>
        </w:rPr>
        <w:t>«</w:t>
      </w:r>
      <w:r w:rsidRPr="00F75D0F">
        <w:rPr>
          <w:rFonts w:eastAsia="Calibri"/>
          <w:sz w:val="28"/>
          <w:szCs w:val="28"/>
        </w:rPr>
        <w:t xml:space="preserve">Геометрические элементы </w:t>
      </w:r>
      <w:r w:rsidR="00F75D0F" w:rsidRPr="00F75D0F">
        <w:rPr>
          <w:rFonts w:eastAsia="Calibri"/>
          <w:sz w:val="28"/>
          <w:szCs w:val="28"/>
        </w:rPr>
        <w:t>автомобильных дорог»</w:t>
      </w:r>
      <w:r w:rsidRPr="00F75D0F">
        <w:rPr>
          <w:rFonts w:eastAsia="Calibri"/>
          <w:sz w:val="28"/>
          <w:szCs w:val="28"/>
        </w:rPr>
        <w:t xml:space="preserve"> не обеспечивают требуемый пропуск транспортных средств при фактической интенсивности движения;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- не обеспечены условия безопасности дорожного движения на автомобильной дороге в соответствии с требованиями Федерального закона от 10 дека</w:t>
      </w:r>
      <w:r w:rsidR="00F75D0F" w:rsidRPr="00F75D0F">
        <w:rPr>
          <w:rFonts w:eastAsia="Calibri"/>
          <w:sz w:val="28"/>
          <w:szCs w:val="28"/>
        </w:rPr>
        <w:t>бря 1995 года №</w:t>
      </w:r>
      <w:r w:rsidRPr="00F75D0F">
        <w:rPr>
          <w:rFonts w:eastAsia="Calibri"/>
          <w:sz w:val="28"/>
          <w:szCs w:val="28"/>
        </w:rPr>
        <w:t xml:space="preserve"> 196-ФЗ </w:t>
      </w:r>
      <w:r w:rsidR="00F75D0F" w:rsidRPr="00F75D0F">
        <w:rPr>
          <w:rFonts w:eastAsia="Calibri"/>
          <w:sz w:val="28"/>
          <w:szCs w:val="28"/>
        </w:rPr>
        <w:t>«</w:t>
      </w:r>
      <w:r w:rsidRPr="00F75D0F">
        <w:rPr>
          <w:rFonts w:eastAsia="Calibri"/>
          <w:sz w:val="28"/>
          <w:szCs w:val="28"/>
        </w:rPr>
        <w:t>О безопасности дорожного движения</w:t>
      </w:r>
      <w:r w:rsidR="00F75D0F" w:rsidRPr="00F75D0F">
        <w:rPr>
          <w:rFonts w:eastAsia="Calibri"/>
          <w:sz w:val="28"/>
          <w:szCs w:val="28"/>
        </w:rPr>
        <w:t>»</w:t>
      </w:r>
      <w:r w:rsidRPr="00F75D0F">
        <w:rPr>
          <w:rFonts w:eastAsia="Calibri"/>
          <w:sz w:val="28"/>
          <w:szCs w:val="28"/>
        </w:rPr>
        <w:t xml:space="preserve">, СП 34.13330.2012 </w:t>
      </w:r>
      <w:r w:rsidR="008D2844">
        <w:rPr>
          <w:rFonts w:eastAsia="Calibri"/>
          <w:sz w:val="28"/>
          <w:szCs w:val="28"/>
        </w:rPr>
        <w:t>«</w:t>
      </w:r>
      <w:proofErr w:type="spellStart"/>
      <w:r w:rsidRPr="00F75D0F">
        <w:rPr>
          <w:rFonts w:eastAsia="Calibri"/>
          <w:sz w:val="28"/>
          <w:szCs w:val="28"/>
        </w:rPr>
        <w:t>СНиП</w:t>
      </w:r>
      <w:proofErr w:type="spellEnd"/>
      <w:r w:rsidRPr="00F75D0F">
        <w:rPr>
          <w:rFonts w:eastAsia="Calibri"/>
          <w:sz w:val="28"/>
          <w:szCs w:val="28"/>
        </w:rPr>
        <w:t xml:space="preserve"> 2.05.02-85* Автомобильные дороги</w:t>
      </w:r>
      <w:r w:rsidR="00F75D0F" w:rsidRPr="00F75D0F">
        <w:rPr>
          <w:rFonts w:eastAsia="Calibri"/>
          <w:sz w:val="28"/>
          <w:szCs w:val="28"/>
        </w:rPr>
        <w:t>»</w:t>
      </w:r>
      <w:r w:rsidRPr="00F75D0F">
        <w:rPr>
          <w:rFonts w:eastAsia="Calibri"/>
          <w:sz w:val="28"/>
          <w:szCs w:val="28"/>
        </w:rPr>
        <w:t xml:space="preserve"> и условия использования и содержания автомобильной дороги и расположенных на ней сооружений;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- на объекте дорожного сервиса не предусмотрено или невозможно оказание перечня минимально необходимых услуг, установленных постановлением Правительства Российской Фед</w:t>
      </w:r>
      <w:r w:rsidR="00F75D0F" w:rsidRPr="00F75D0F">
        <w:rPr>
          <w:rFonts w:eastAsia="Calibri"/>
          <w:sz w:val="28"/>
          <w:szCs w:val="28"/>
        </w:rPr>
        <w:t>ерации от 29 октября 2009 года № 860 «</w:t>
      </w:r>
      <w:r w:rsidRPr="00F75D0F">
        <w:rPr>
          <w:rFonts w:eastAsia="Calibri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 w:rsidR="00F75D0F" w:rsidRPr="00F75D0F">
        <w:rPr>
          <w:rFonts w:eastAsia="Calibri"/>
          <w:sz w:val="28"/>
          <w:szCs w:val="28"/>
        </w:rPr>
        <w:t>щаемыми в границах полос отвода»</w:t>
      </w:r>
      <w:r w:rsidRPr="00F75D0F">
        <w:rPr>
          <w:rFonts w:eastAsia="Calibri"/>
          <w:sz w:val="28"/>
          <w:szCs w:val="28"/>
        </w:rPr>
        <w:t>.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2.1</w:t>
      </w:r>
      <w:r w:rsidR="00F75D0F" w:rsidRPr="00F75D0F">
        <w:rPr>
          <w:rFonts w:eastAsia="Calibri"/>
          <w:sz w:val="28"/>
          <w:szCs w:val="28"/>
        </w:rPr>
        <w:t>3</w:t>
      </w:r>
      <w:r w:rsidR="008D2844">
        <w:rPr>
          <w:rFonts w:eastAsia="Calibri"/>
          <w:sz w:val="28"/>
          <w:szCs w:val="28"/>
        </w:rPr>
        <w:t>.3</w:t>
      </w:r>
      <w:r w:rsidRPr="00F75D0F">
        <w:rPr>
          <w:rFonts w:eastAsia="Calibri"/>
          <w:sz w:val="28"/>
          <w:szCs w:val="28"/>
        </w:rPr>
        <w:t>. Основаниями для отказа в предоставлении государственной услуги в части согласования размещения объекта являются:</w:t>
      </w:r>
    </w:p>
    <w:p w:rsidR="00D17D18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несоответствие представленных заявителем материалов проектной документации требованиям нормативно-технических документов, требованиям нормативных правовых актов Российской Федерации, требованиям технических условий, выданных учреждением;</w:t>
      </w:r>
    </w:p>
    <w:p w:rsidR="00926E55" w:rsidRPr="00F75D0F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rFonts w:eastAsia="Calibri"/>
          <w:sz w:val="28"/>
          <w:szCs w:val="28"/>
        </w:rPr>
        <w:t>неоплата заявителем стоимости услуг по присоединению объектов дорожного сервиса к автомобильным дорогам в соответствии с постановлением Правительства Саратовской</w:t>
      </w:r>
      <w:r w:rsidR="008D2844">
        <w:rPr>
          <w:rFonts w:eastAsia="Calibri"/>
          <w:sz w:val="28"/>
          <w:szCs w:val="28"/>
        </w:rPr>
        <w:t xml:space="preserve"> области от 10 ноября 2011 года </w:t>
      </w:r>
      <w:r w:rsidR="00F75D0F" w:rsidRPr="00F75D0F">
        <w:rPr>
          <w:rFonts w:eastAsia="Calibri"/>
          <w:sz w:val="28"/>
          <w:szCs w:val="28"/>
        </w:rPr>
        <w:t>№ 637-П «</w:t>
      </w:r>
      <w:r w:rsidRPr="00F75D0F">
        <w:rPr>
          <w:rFonts w:eastAsia="Calibri"/>
          <w:sz w:val="28"/>
          <w:szCs w:val="28"/>
        </w:rPr>
        <w:t>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</w:t>
      </w:r>
      <w:r w:rsidR="00F75D0F" w:rsidRPr="00F75D0F">
        <w:rPr>
          <w:rFonts w:eastAsia="Calibri"/>
          <w:sz w:val="28"/>
          <w:szCs w:val="28"/>
        </w:rPr>
        <w:t>»</w:t>
      </w:r>
      <w:r w:rsidRPr="00F75D0F">
        <w:rPr>
          <w:rFonts w:eastAsia="Calibri"/>
          <w:sz w:val="28"/>
          <w:szCs w:val="28"/>
        </w:rPr>
        <w:t>.</w:t>
      </w:r>
    </w:p>
    <w:p w:rsidR="00F75D0F" w:rsidRPr="00D17D18" w:rsidRDefault="00F75D0F" w:rsidP="00D17D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7D18" w:rsidRPr="00111579" w:rsidRDefault="00926E55" w:rsidP="00D17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D17D18" w:rsidRPr="00111579">
        <w:rPr>
          <w:sz w:val="28"/>
          <w:szCs w:val="28"/>
        </w:rPr>
        <w:t>Размер платы, взимаемой с заявителя за комплекс услуг по присоединению объектов дорожного сервиса к автомобильным дорогам, и способы ее взимания.</w:t>
      </w:r>
    </w:p>
    <w:p w:rsidR="00D17D18" w:rsidRPr="00111579" w:rsidRDefault="00D17D18" w:rsidP="00D17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1579">
        <w:rPr>
          <w:sz w:val="28"/>
          <w:szCs w:val="28"/>
        </w:rPr>
        <w:t>За оказание комплекса услуг по присоединению объектов дорожного сервиса к автомобильным дорогам взимается плата в размере, определяемом постановлением Правительства Саратовской области от 10 ноября 2011 года</w:t>
      </w:r>
      <w:r w:rsidR="00111579" w:rsidRPr="00111579">
        <w:rPr>
          <w:sz w:val="28"/>
          <w:szCs w:val="28"/>
        </w:rPr>
        <w:t xml:space="preserve"> №</w:t>
      </w:r>
      <w:r w:rsidRPr="00111579">
        <w:rPr>
          <w:sz w:val="28"/>
          <w:szCs w:val="28"/>
        </w:rPr>
        <w:t xml:space="preserve"> 637-П </w:t>
      </w:r>
      <w:r w:rsidR="00111579" w:rsidRPr="00111579">
        <w:rPr>
          <w:sz w:val="28"/>
          <w:szCs w:val="28"/>
        </w:rPr>
        <w:t>«</w:t>
      </w:r>
      <w:r w:rsidRPr="00111579">
        <w:rPr>
          <w:sz w:val="28"/>
          <w:szCs w:val="28"/>
        </w:rPr>
        <w:t xml:space="preserve">Об утверждении Перечня и стоимости услуг по присоединению </w:t>
      </w:r>
      <w:r w:rsidRPr="00111579">
        <w:rPr>
          <w:sz w:val="28"/>
          <w:szCs w:val="28"/>
        </w:rPr>
        <w:lastRenderedPageBreak/>
        <w:t>объектов дорожного сервиса к автомобильным дорогам общего пользования регионального или межмуниципального значения на</w:t>
      </w:r>
      <w:r w:rsidR="00111579" w:rsidRPr="00111579">
        <w:rPr>
          <w:sz w:val="28"/>
          <w:szCs w:val="28"/>
        </w:rPr>
        <w:t xml:space="preserve"> территории Саратовской области»</w:t>
      </w:r>
      <w:r w:rsidRPr="00111579">
        <w:rPr>
          <w:sz w:val="28"/>
          <w:szCs w:val="28"/>
        </w:rPr>
        <w:t>.</w:t>
      </w:r>
      <w:proofErr w:type="gramEnd"/>
    </w:p>
    <w:p w:rsidR="00F44A34" w:rsidRPr="00111579" w:rsidRDefault="00D17D18" w:rsidP="00D17D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111579">
        <w:rPr>
          <w:sz w:val="28"/>
          <w:szCs w:val="28"/>
        </w:rPr>
        <w:t>Плата за оказание комплекса услуг по присоединению объектов дорожного сервиса к автомобильным дорогам вносится путем перечисления денежных средств на расчетный счет учреждения, указанный в договоре о присоединении.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места ожидания в очереди на предоставление или получение документов, а также места для заполнения документов оборудуются стульями, столами </w:t>
      </w:r>
      <w:r>
        <w:rPr>
          <w:rFonts w:eastAsia="Calibri"/>
          <w:sz w:val="28"/>
          <w:szCs w:val="28"/>
        </w:rPr>
        <w:lastRenderedPageBreak/>
        <w:t>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21842" w:rsidRDefault="00721842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21842" w:rsidRDefault="00721842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21842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</w:t>
      </w:r>
      <w:proofErr w:type="gramEnd"/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государственной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721842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lastRenderedPageBreak/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019CA" w:rsidRPr="00F019CA" w:rsidRDefault="009F32E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F019CA" w:rsidRPr="00F019CA">
        <w:rPr>
          <w:sz w:val="28"/>
          <w:szCs w:val="28"/>
        </w:rPr>
        <w:t>прием и регистрация заявления и документов;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- формирование и направление межведомственного запроса;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- рассмотрение заявления и документов и принятие решения;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Основанием для начала административной процедуры является поступление заявления (приложение </w:t>
      </w:r>
      <w:r>
        <w:rPr>
          <w:sz w:val="28"/>
          <w:szCs w:val="28"/>
        </w:rPr>
        <w:t>№</w:t>
      </w:r>
      <w:r w:rsidRPr="00F019CA">
        <w:rPr>
          <w:sz w:val="28"/>
          <w:szCs w:val="28"/>
        </w:rPr>
        <w:t xml:space="preserve"> 1, 3, 4 к Регламенту) с комплектом документов, необходимых для предоставления государственной услуги, при личном обращении или поступление заявления по почте, электронной почте в учреждение.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3.2.1. Для приема, регистрации заявления начальник учреждения назначает ответственного работника, в функции которого входит осуществление приема, регистрации документов (далее - специалист).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3.2.2. Специалист осуществляет прием заявлений и вносит запись о приеме заявлений в журнал регистрации обращений.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3.2.3. При выполнении рассматриваемой административной процедуры проводится регистрация заявления о предоставлении государственной услуги в журнале регистрации обращений, необходимых для предоставления государственной услуги.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3.2.4. Заявление и прилагаемые к не</w:t>
      </w:r>
      <w:r>
        <w:rPr>
          <w:sz w:val="28"/>
          <w:szCs w:val="28"/>
        </w:rPr>
        <w:t>му документы, указанные в п. 2.8</w:t>
      </w:r>
      <w:r w:rsidRPr="00F019CA">
        <w:rPr>
          <w:sz w:val="28"/>
          <w:szCs w:val="28"/>
        </w:rPr>
        <w:t>.1 Регламента, могут быть представлены заявителем на бумажном носителе непосредственно, направлены почтовым отправлением с уведомлением о вручении и описью вложения, а также могут быть направлены</w:t>
      </w:r>
      <w:r>
        <w:rPr>
          <w:sz w:val="28"/>
          <w:szCs w:val="28"/>
        </w:rPr>
        <w:t xml:space="preserve"> в форме электронных документов</w:t>
      </w:r>
      <w:r w:rsidRPr="00F019CA">
        <w:rPr>
          <w:sz w:val="28"/>
          <w:szCs w:val="28"/>
        </w:rPr>
        <w:t>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3.2.5. 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 документы подписываются (заверяются) электронной цифровой подписью или иным аналогом собственноручной подписи лица, имеющего соответствующие полномочия.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3.2.6. Критерием принятия решения, принимаемого при выполнении описанной в пункте 3.2 Регламента административной процедуры, является наличие или отсутствие предусмотренных </w:t>
      </w:r>
      <w:r w:rsidR="008D2844" w:rsidRPr="008D2844">
        <w:rPr>
          <w:sz w:val="28"/>
          <w:szCs w:val="28"/>
        </w:rPr>
        <w:t>пунктом 2.13.1</w:t>
      </w:r>
      <w:r w:rsidRPr="008D2844">
        <w:rPr>
          <w:sz w:val="28"/>
          <w:szCs w:val="28"/>
        </w:rPr>
        <w:t xml:space="preserve"> Регламента</w:t>
      </w:r>
      <w:r w:rsidRPr="00F019CA">
        <w:rPr>
          <w:sz w:val="28"/>
          <w:szCs w:val="28"/>
        </w:rPr>
        <w:t xml:space="preserve"> оснований для отказа в приеме документов, необходимых для предоставления государственной услуги.</w:t>
      </w:r>
    </w:p>
    <w:p w:rsidR="00F019CA" w:rsidRPr="00F019C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3.2.7. В случае соответствия документов перечню и требованиям административного регламента, специалист, ответственный за прием документов, принимает документы, вносит в журнал регистрации заявлений о </w:t>
      </w:r>
      <w:r w:rsidRPr="00F019CA">
        <w:rPr>
          <w:sz w:val="28"/>
          <w:szCs w:val="28"/>
        </w:rPr>
        <w:lastRenderedPageBreak/>
        <w:t>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8D2844" w:rsidRPr="008D2844" w:rsidRDefault="008D2844" w:rsidP="008D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44">
        <w:rPr>
          <w:sz w:val="28"/>
          <w:szCs w:val="28"/>
        </w:rPr>
        <w:t>3.3. Основанием для начала административной процедуры является прием заявления и представленных документов.</w:t>
      </w:r>
    </w:p>
    <w:p w:rsidR="008D2844" w:rsidRPr="008D2844" w:rsidRDefault="008D2844" w:rsidP="008D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44">
        <w:rPr>
          <w:sz w:val="28"/>
          <w:szCs w:val="28"/>
        </w:rPr>
        <w:t>3.3.1.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8D2844" w:rsidRPr="008D2844" w:rsidRDefault="008D2844" w:rsidP="008D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44">
        <w:rPr>
          <w:sz w:val="28"/>
          <w:szCs w:val="28"/>
        </w:rPr>
        <w:t>3.3.2. Способ фиксации результата выполнения административной процедуры - приобщение документов полученных в рамках межведомственного информационного взаимодействия, к пакету документов, предоставленному заявителем.</w:t>
      </w:r>
    </w:p>
    <w:p w:rsidR="009F32EA" w:rsidRDefault="008D2844" w:rsidP="008D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44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8D2844" w:rsidRPr="009F32EA" w:rsidRDefault="008D2844" w:rsidP="008D28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3.4. Основанием для начала административной процедуры по рассмотрению заявления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3.4.1.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3.4.2. По результатам сбора данных, если не выявлены основания для отказа в выдаче согласования, выдаче технических условий на размещение объекта дорожного сервиса специалист отдела после завершения рассмотрения документов готовит проект уведомления о возможности согласования и визирует их своей подписью.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 xml:space="preserve">3.4.3. </w:t>
      </w:r>
      <w:proofErr w:type="gramStart"/>
      <w:r w:rsidRPr="00674A61">
        <w:rPr>
          <w:sz w:val="28"/>
          <w:szCs w:val="28"/>
        </w:rPr>
        <w:t>В случае если при рассмотрении поданного заявителем заявления и прилагаемых к нему документов, было выявлено наличие основания для отказа в предоставлении государственной услуг</w:t>
      </w:r>
      <w:r>
        <w:rPr>
          <w:sz w:val="28"/>
          <w:szCs w:val="28"/>
        </w:rPr>
        <w:t>и, предусмотренного пунктом 2.13</w:t>
      </w:r>
      <w:r w:rsidRPr="00674A61">
        <w:rPr>
          <w:sz w:val="28"/>
          <w:szCs w:val="28"/>
        </w:rPr>
        <w:t xml:space="preserve"> Регламента, специалист готовит уведомление об отказе (приложение </w:t>
      </w:r>
      <w:r>
        <w:rPr>
          <w:sz w:val="28"/>
          <w:szCs w:val="28"/>
        </w:rPr>
        <w:t>№</w:t>
      </w:r>
      <w:r w:rsidRPr="00674A61">
        <w:rPr>
          <w:sz w:val="28"/>
          <w:szCs w:val="28"/>
        </w:rPr>
        <w:t xml:space="preserve"> 3, </w:t>
      </w:r>
      <w:r>
        <w:rPr>
          <w:sz w:val="28"/>
          <w:szCs w:val="28"/>
        </w:rPr>
        <w:t>№</w:t>
      </w:r>
      <w:r w:rsidRPr="00674A61">
        <w:rPr>
          <w:sz w:val="28"/>
          <w:szCs w:val="28"/>
        </w:rPr>
        <w:t xml:space="preserve"> 7 регламента) в возможности согласования присоединения объекта дорожного сервиса и согласовании размещения объекта дорожного сервиса, присоединяемого к автомобильной дороге общего пользования регионального или межмуниципального значения Саратовской</w:t>
      </w:r>
      <w:proofErr w:type="gramEnd"/>
      <w:r w:rsidRPr="00674A61">
        <w:rPr>
          <w:sz w:val="28"/>
          <w:szCs w:val="28"/>
        </w:rPr>
        <w:t xml:space="preserve"> области.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В случае выявления отсутствия указанного основания для отказа в предоставлении государственной услуги специалист готовит уведомление о возмож</w:t>
      </w:r>
      <w:r>
        <w:rPr>
          <w:sz w:val="28"/>
          <w:szCs w:val="28"/>
        </w:rPr>
        <w:t>ности согласования (приложение №</w:t>
      </w:r>
      <w:r w:rsidRPr="00674A61">
        <w:rPr>
          <w:sz w:val="28"/>
          <w:szCs w:val="28"/>
        </w:rPr>
        <w:t xml:space="preserve"> 2, </w:t>
      </w:r>
      <w:r>
        <w:rPr>
          <w:sz w:val="28"/>
          <w:szCs w:val="28"/>
        </w:rPr>
        <w:t>№</w:t>
      </w:r>
      <w:r w:rsidRPr="00674A61">
        <w:rPr>
          <w:sz w:val="28"/>
          <w:szCs w:val="28"/>
        </w:rPr>
        <w:t xml:space="preserve"> 6 регламента).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3.5. Дело заявителя, прилагаемый проект уведомления передаются для рассмотрения начальнику отдела.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lastRenderedPageBreak/>
        <w:t>После рассмотрения дела заявителя, проекта уведомления начальником отдела учреждения и их визирования, документы передаются для подписи начальнику управления развития дорог учреждения.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После рассмотрения дела заявителя, проекта уведомления начальником управления развития дорог учреждения и их визирования, документы передаются для подписи начальнику учреждения.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3.6. В случае отсутствия причин, предусмотренных Регламентом, для отказа принятия заявления на размещение объекта дорожного сервиса к автомобильной дороге регионального или межмуниципального значения и заключения договора о присоединении объекта дорожного сервиса с заявителем заключается договор о присоединении объекта дорожного сервиса к автомобильной дороге и выдаче технических условий на его размещение.</w:t>
      </w:r>
    </w:p>
    <w:p w:rsidR="009F32EA" w:rsidRPr="009F32EA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674A61">
        <w:rPr>
          <w:sz w:val="28"/>
          <w:szCs w:val="28"/>
        </w:rPr>
        <w:t>Максимальный срок исполнения процедуры составляет 10 (десять)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74A61">
        <w:rPr>
          <w:sz w:val="28"/>
          <w:szCs w:val="28"/>
        </w:rPr>
        <w:t>Основанием для начала административной процедуры является получение специалистом отдела подписанного договора либо решения об отказе в выдаче согласования.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3.8. Специалист отдела в установленном порядке регистрирует договор в журнале регистрации.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3.9. Заявитель в течение 3 (трех) календарных дней после подписания договора производит оплату за комплекс услуг по присоединению объектов дорожного сервиса к автомобильным дорогам.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3.10. После оплаты услуги по согласованию размещения объекта учреждение в течение 7 (семи) календарных дней разрабатывает и выдает технические условия на размещение объекта дорожного сервиса.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3.11. Технические условия выдаются заявителю лично, нарочным или направляется по почте заказным письмом с уведомлением или, по требованию заявителя, в электронной форме, через портал государственных и муниципальных услуг.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3.12. В случае принятия решения об отказе в согласовании специалист отдела направляет копию такого решения, а также уведомление об отказе в согласовании заявителю по почте заказным письмом с уведомлением, или по требованию заявителя в электронной форме через портал государственных и муниципальных услуг.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>3.13. Специалист отдела помещает копию решения об отказе в выдаче согласования в дело заявителя.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lastRenderedPageBreak/>
        <w:t>3.14. Результатом административной процедуры является направление заявителю специалистом отдела технических условий либо уведомления об отказе в согласовании.</w:t>
      </w:r>
    </w:p>
    <w:p w:rsid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A61">
        <w:rPr>
          <w:sz w:val="28"/>
          <w:szCs w:val="28"/>
        </w:rPr>
        <w:t xml:space="preserve">Максимальный срок исполнения процедуры составляет 2 (два) календарных дня. </w:t>
      </w:r>
    </w:p>
    <w:p w:rsidR="00674A61" w:rsidRPr="00674A61" w:rsidRDefault="00674A61" w:rsidP="0067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674A61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674A61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</w:t>
      </w:r>
      <w:r w:rsidR="009D39B5" w:rsidRPr="009D39B5">
        <w:rPr>
          <w:b/>
          <w:sz w:val="28"/>
          <w:szCs w:val="28"/>
        </w:rPr>
        <w:lastRenderedPageBreak/>
        <w:t xml:space="preserve">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721842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4.5</w:t>
      </w:r>
      <w:r w:rsidR="00926E55"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721842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 xml:space="preserve">Подача документов и получение результата государственной услуги в многофункциональном центре предоставления государственных и </w:t>
      </w:r>
      <w:r w:rsidR="006F1CCC" w:rsidRPr="006F1CCC">
        <w:rPr>
          <w:sz w:val="28"/>
          <w:szCs w:val="28"/>
        </w:rPr>
        <w:lastRenderedPageBreak/>
        <w:t>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 xml:space="preserve"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6F1CCC">
        <w:rPr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47EA4" w:rsidRDefault="00147EA4" w:rsidP="00674A61">
      <w:pPr>
        <w:ind w:left="284"/>
        <w:jc w:val="right"/>
        <w:rPr>
          <w:sz w:val="20"/>
          <w:szCs w:val="20"/>
        </w:rPr>
      </w:pP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 государственной услуги</w:t>
      </w:r>
      <w:r w:rsidRPr="00F310DC">
        <w:rPr>
          <w:sz w:val="20"/>
          <w:szCs w:val="20"/>
        </w:rPr>
        <w:t xml:space="preserve"> </w:t>
      </w:r>
    </w:p>
    <w:p w:rsidR="00674A61" w:rsidRPr="00F310DC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 w:rsidRPr="00F310DC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F310DC">
        <w:rPr>
          <w:sz w:val="20"/>
          <w:szCs w:val="20"/>
        </w:rPr>
        <w:t>дорожного</w:t>
      </w:r>
      <w:proofErr w:type="gramEnd"/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сервиса к автомобильным дорогам общего пользования</w:t>
      </w:r>
    </w:p>
    <w:p w:rsidR="00674A61" w:rsidRPr="00F310DC" w:rsidRDefault="00674A61" w:rsidP="00674A61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регионального или межмуниципального значения</w:t>
      </w:r>
    </w:p>
    <w:p w:rsidR="00674A61" w:rsidRPr="00F310DC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ФОРМА ЗАЯВЛЕНИЯ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Министру транспорта и дорожного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 Саратовской области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(или первому заместителю)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Заявитель: 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заявителя: 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СОГЛАСОВАНИЯ ПРИСОЕДИНЕНИЯ ОБЪЕКТА ДОРОЖНОГО 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ОБЩЕГО ПОЛЬЗОВАНИЯ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рассмотреть   возможность  согласования  присоединения  объекта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сервиса к автомобильной дороге общего пользования регионального или межмуниципального значения __________________________________________________________________,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размещаемого в придорожной полосе (полосе отвода) автомобильной дороги 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(указывается километровая привязка объекта к автодороге, справа, слева)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Подъезд к объекту предполагается построить от автомобильной дороги _______________________________________________________________.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земельного участка в масштабе 1:10000 (составленный самостоятельно</w:t>
      </w:r>
      <w:proofErr w:type="gramEnd"/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 с  помощью  специализированной  организации)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нанесенным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него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дорожного сервиса.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_____________________________</w:t>
      </w:r>
    </w:p>
    <w:p w:rsidR="00674A61" w:rsidRPr="002C466C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Pr="002C466C">
        <w:rPr>
          <w:rFonts w:ascii="Times New Roman" w:hAnsi="Times New Roman" w:cs="Times New Roman"/>
        </w:rPr>
        <w:t>подпись)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телефона ____________________________________________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466C">
        <w:rPr>
          <w:rFonts w:ascii="Times New Roman" w:hAnsi="Times New Roman" w:cs="Times New Roman"/>
        </w:rPr>
        <w:t>с указанием кода города, районного центра)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</w:p>
    <w:p w:rsidR="00674A61" w:rsidRDefault="00674A61" w:rsidP="00674A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721842">
        <w:rPr>
          <w:sz w:val="20"/>
          <w:szCs w:val="20"/>
        </w:rPr>
        <w:t>»</w:t>
      </w:r>
    </w:p>
    <w:p w:rsidR="00674A61" w:rsidRPr="00F310DC" w:rsidRDefault="00674A61" w:rsidP="00674A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Ф.И.О., адрес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6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2C466C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2C46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466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___________________________________________________________________,</w:t>
      </w:r>
      <w:r w:rsidRPr="002C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61" w:rsidRPr="002C466C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66C">
        <w:rPr>
          <w:rFonts w:ascii="Times New Roman" w:hAnsi="Times New Roman" w:cs="Times New Roman"/>
        </w:rPr>
        <w:t>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r w:rsidRPr="002C466C">
        <w:rPr>
          <w:rFonts w:ascii="Times New Roman" w:hAnsi="Times New Roman" w:cs="Times New Roman"/>
        </w:rPr>
        <w:t>наименование автодороги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+ ___ м справа (слева), предварительно согласовывает присоединение, соответствующего объекта дорожного сервиса при условии: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Заключения  договора  на  присоединение объекта дорожного сервиса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EFC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FA4E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4EF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Получения  технических  условий  на  размещение  объекта  дорожного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Оплаты указанных услуг в соответствии с </w:t>
      </w:r>
      <w:hyperlink r:id="rId15" w:history="1">
        <w:r w:rsidRPr="00F310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Саратовской  област</w:t>
      </w:r>
      <w:r w:rsidR="00721842">
        <w:rPr>
          <w:rFonts w:ascii="Times New Roman" w:hAnsi="Times New Roman" w:cs="Times New Roman"/>
          <w:sz w:val="28"/>
          <w:szCs w:val="28"/>
        </w:rPr>
        <w:t>и  от  10 ноября 2011 года  № 637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и стоимости услуг по присоединению объектов дорожного сервиса к автомобильным дорогам  общего пользования регионального или межмуниципального значения на</w:t>
      </w:r>
      <w:r w:rsidR="00721842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_________________ рублей.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                       __________________</w:t>
      </w:r>
    </w:p>
    <w:p w:rsidR="00674A61" w:rsidRPr="00FA4EFC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A4EFC">
        <w:rPr>
          <w:rFonts w:ascii="Times New Roman" w:hAnsi="Times New Roman" w:cs="Times New Roman"/>
        </w:rPr>
        <w:t>(подпись)</w:t>
      </w:r>
    </w:p>
    <w:p w:rsidR="00674A61" w:rsidRDefault="00674A61" w:rsidP="00674A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721842">
        <w:rPr>
          <w:sz w:val="20"/>
          <w:szCs w:val="20"/>
        </w:rPr>
        <w:t>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2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E02D5A">
        <w:rPr>
          <w:rFonts w:ascii="Times New Roman" w:hAnsi="Times New Roman" w:cs="Times New Roman"/>
          <w:sz w:val="28"/>
          <w:szCs w:val="28"/>
        </w:rPr>
        <w:t>В ВОЗМОЖНОСТИ СОГЛАСОВАНИЯ ПРИСОЕДИНЕ</w:t>
      </w:r>
      <w:r>
        <w:rPr>
          <w:rFonts w:ascii="Times New Roman" w:hAnsi="Times New Roman" w:cs="Times New Roman"/>
          <w:sz w:val="28"/>
          <w:szCs w:val="28"/>
        </w:rPr>
        <w:t>НИЯ ОБЪЕКТА ДОРОЖНОГО СЕРВИСА К АВТОМОБИЛЬНОЙ ДОРОГЕ ОБЩЕГО ПОЛЬЗОВАНИЯ РЕГИОНАЛЬНОГО ИЛИ МЕЖМУНИЦИПАЛЬНОГО ЗНАЧЕНИЯ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4EFC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FA4E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4EF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_________________________________________________________________,</w:t>
      </w:r>
    </w:p>
    <w:p w:rsidR="00674A61" w:rsidRPr="00FA4EF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__________________________________________________________________</w:t>
      </w:r>
    </w:p>
    <w:p w:rsidR="00674A61" w:rsidRPr="00FA4EF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(наименование автодороги)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 +  ___  м  справа  (слева),  сообщает  об  отказе  в присоединении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объекта, так как __________________________________________________________________</w:t>
      </w:r>
    </w:p>
    <w:p w:rsidR="00674A61" w:rsidRPr="00FA4EF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(далее указывается причина отказа в согласовании)</w:t>
      </w:r>
    </w:p>
    <w:p w:rsidR="00674A61" w:rsidRPr="00FA4EF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                       __________________</w:t>
      </w:r>
    </w:p>
    <w:p w:rsidR="00674A61" w:rsidRPr="00FA4EFC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 xml:space="preserve">                                                              (подпись)</w:t>
      </w:r>
    </w:p>
    <w:p w:rsidR="00674A61" w:rsidRDefault="00674A61" w:rsidP="00674A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r>
        <w:br w:type="page"/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721842">
        <w:rPr>
          <w:sz w:val="20"/>
          <w:szCs w:val="20"/>
        </w:rPr>
        <w:t>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ФОРМА ЗАЯВЛЕНИЯ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8314A">
        <w:rPr>
          <w:rFonts w:ascii="Times New Roman" w:hAnsi="Times New Roman" w:cs="Times New Roman"/>
          <w:sz w:val="28"/>
          <w:szCs w:val="28"/>
        </w:rPr>
        <w:t xml:space="preserve">Начальнику 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314A">
        <w:rPr>
          <w:rFonts w:ascii="Times New Roman" w:hAnsi="Times New Roman" w:cs="Times New Roman"/>
          <w:sz w:val="28"/>
          <w:szCs w:val="28"/>
        </w:rPr>
        <w:t>и дорожного хозяйства»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88314A">
        <w:rPr>
          <w:rFonts w:ascii="Times New Roman" w:hAnsi="Times New Roman" w:cs="Times New Roman"/>
        </w:rPr>
        <w:t xml:space="preserve">наименование организации </w:t>
      </w:r>
      <w:hyperlink r:id="rId16" w:anchor="P685#P685" w:history="1">
        <w:r w:rsidRPr="00E02D5A">
          <w:t>&lt;1&gt;</w:t>
        </w:r>
      </w:hyperlink>
      <w:r w:rsidRPr="0088314A">
        <w:rPr>
          <w:rFonts w:ascii="Times New Roman" w:hAnsi="Times New Roman" w:cs="Times New Roman"/>
        </w:rPr>
        <w:t>, Ф.И.О</w:t>
      </w:r>
      <w:r w:rsidRPr="00E02D5A">
        <w:rPr>
          <w:rFonts w:ascii="Times New Roman" w:hAnsi="Times New Roman" w:cs="Times New Roman"/>
        </w:rPr>
        <w:t>.)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Адрес заявителя: 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54"/>
      <w:bookmarkEnd w:id="3"/>
      <w:r w:rsidRPr="00E02D5A">
        <w:rPr>
          <w:rFonts w:ascii="Times New Roman" w:hAnsi="Times New Roman" w:cs="Times New Roman"/>
          <w:sz w:val="26"/>
          <w:szCs w:val="26"/>
        </w:rPr>
        <w:t>ЗАЯВЛЕНИЕ</w:t>
      </w: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>О ВЫДАЧЕ ТЕХНИЧЕСКИХ УСЛОВИЙ НА РАЗМЕЩЕНИЕ ОБЪЕКТА ДОРОЖНОГО СЕРВИСА К АВТОМОБИЛЬНОЙ ДОРОГЕ РЕГИОНАЛЬНОГО ИЛИ МЕЖМУНИЦИПАЛЬНОГО ЗНАЧЕНИЯ</w:t>
      </w: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>И ЗАКЛЮЧЕНИЕ ДОГОВОРА О ПРИСОЕДИНЕНИИ ОБЪЕКТА ДОРОЖНОГО СЕРВИСА К АВТОМОБИЛЬНОЙ ДОРОГЕ РЕГИОНАЛЬНОГО ИЛИ МЕЖМУНИЦИПАЛЬНОГО ЗНАЧЕНИЯ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02D5A">
        <w:rPr>
          <w:rFonts w:ascii="Times New Roman" w:hAnsi="Times New Roman" w:cs="Times New Roman"/>
          <w:sz w:val="26"/>
          <w:szCs w:val="26"/>
        </w:rPr>
        <w:t xml:space="preserve">Прошу  Вас  заключить договор о присоединении объекта дорожного сервиса (указать вид объекта дорожного сервиса) и выдать технические условия на его размещение  в границах полос отвода и (или) придорожных полос автомобильной дороги  общего  пользования  регионального или межмуниципального значения в Саратовской   области   с  присоединением  к  автомобильной  дороге  общего пользования   регионального   или  межмуниципального значения  Саратовской области на участке автомобильной дороги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  <w:proofErr w:type="gramEnd"/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2D5A">
        <w:rPr>
          <w:rFonts w:ascii="Times New Roman" w:hAnsi="Times New Roman" w:cs="Times New Roman"/>
        </w:rPr>
        <w:t xml:space="preserve">(указываются наименование автодороги в соответствии с утвержденным </w:t>
      </w:r>
      <w:hyperlink r:id="rId17" w:history="1">
        <w:r w:rsidRPr="00E02D5A">
          <w:rPr>
            <w:rFonts w:ascii="Times New Roman" w:hAnsi="Times New Roman" w:cs="Times New Roman"/>
          </w:rPr>
          <w:t>постановлением</w:t>
        </w:r>
      </w:hyperlink>
      <w:r w:rsidRPr="00E02D5A">
        <w:rPr>
          <w:rFonts w:ascii="Times New Roman" w:hAnsi="Times New Roman" w:cs="Times New Roman"/>
        </w:rPr>
        <w:t xml:space="preserve"> Правительства Саратовской области от 6 мая 2008 г. </w:t>
      </w:r>
      <w:r w:rsidR="00721842">
        <w:rPr>
          <w:rFonts w:ascii="Times New Roman" w:hAnsi="Times New Roman" w:cs="Times New Roman"/>
        </w:rPr>
        <w:t>№</w:t>
      </w:r>
      <w:r w:rsidRPr="00E02D5A">
        <w:rPr>
          <w:rFonts w:ascii="Times New Roman" w:hAnsi="Times New Roman" w:cs="Times New Roman"/>
        </w:rPr>
        <w:t xml:space="preserve"> 175-П </w:t>
      </w:r>
      <w:r w:rsidR="00721842">
        <w:rPr>
          <w:rFonts w:ascii="Times New Roman" w:hAnsi="Times New Roman" w:cs="Times New Roman"/>
        </w:rPr>
        <w:t>«</w:t>
      </w:r>
      <w:r w:rsidRPr="00E02D5A">
        <w:rPr>
          <w:rFonts w:ascii="Times New Roman" w:hAnsi="Times New Roman" w:cs="Times New Roman"/>
        </w:rPr>
        <w:t>Об утверждении Перечня автомобильных дорог общего пользования  регио</w:t>
      </w:r>
      <w:r w:rsidR="00721842">
        <w:rPr>
          <w:rFonts w:ascii="Times New Roman" w:hAnsi="Times New Roman" w:cs="Times New Roman"/>
        </w:rPr>
        <w:t>нального значения»</w:t>
      </w:r>
      <w:r w:rsidRPr="00E02D5A">
        <w:rPr>
          <w:rFonts w:ascii="Times New Roman" w:hAnsi="Times New Roman" w:cs="Times New Roman"/>
        </w:rPr>
        <w:t xml:space="preserve"> и километровая привязка (км + м (справа, слева)</w:t>
      </w:r>
      <w:proofErr w:type="gramEnd"/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D5A">
        <w:rPr>
          <w:rFonts w:ascii="Times New Roman" w:hAnsi="Times New Roman" w:cs="Times New Roman"/>
          <w:sz w:val="26"/>
          <w:szCs w:val="26"/>
        </w:rPr>
        <w:t>Приложение: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1.  Уведомление ГКУ </w:t>
      </w:r>
      <w:proofErr w:type="gramStart"/>
      <w:r w:rsidRPr="00E02D5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02D5A">
        <w:rPr>
          <w:rFonts w:ascii="Times New Roman" w:hAnsi="Times New Roman" w:cs="Times New Roman"/>
          <w:sz w:val="26"/>
          <w:szCs w:val="26"/>
        </w:rPr>
        <w:t xml:space="preserve"> «Дирекция транспорта и дорожного хозяйства» о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D5A">
        <w:rPr>
          <w:rFonts w:ascii="Times New Roman" w:hAnsi="Times New Roman" w:cs="Times New Roman"/>
          <w:sz w:val="26"/>
          <w:szCs w:val="26"/>
        </w:rPr>
        <w:t>согласовании</w:t>
      </w:r>
      <w:proofErr w:type="gramEnd"/>
      <w:r w:rsidRPr="00E02D5A">
        <w:rPr>
          <w:rFonts w:ascii="Times New Roman" w:hAnsi="Times New Roman" w:cs="Times New Roman"/>
          <w:sz w:val="26"/>
          <w:szCs w:val="26"/>
        </w:rPr>
        <w:t xml:space="preserve"> возможности присоединения объектов дорожного сервиса.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2.  Правоустанавливающие  документы  на  земельный  участок, на котором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предполагается создание (размещение) объекта дорожного сервиса </w:t>
      </w:r>
      <w:hyperlink r:id="rId18" w:anchor="P686#P686" w:history="1">
        <w:r w:rsidRPr="00E02D5A">
          <w:rPr>
            <w:rStyle w:val="af4"/>
            <w:rFonts w:ascii="Times New Roman" w:hAnsi="Times New Roman"/>
            <w:color w:val="auto"/>
            <w:sz w:val="26"/>
            <w:szCs w:val="26"/>
          </w:rPr>
          <w:t>&lt;2&gt;</w:t>
        </w:r>
      </w:hyperlink>
      <w:r w:rsidRPr="00E02D5A">
        <w:rPr>
          <w:rFonts w:ascii="Times New Roman" w:hAnsi="Times New Roman" w:cs="Times New Roman"/>
          <w:sz w:val="26"/>
          <w:szCs w:val="26"/>
        </w:rPr>
        <w:t>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E02D5A">
        <w:rPr>
          <w:rFonts w:ascii="Times New Roman" w:hAnsi="Times New Roman" w:cs="Times New Roman"/>
        </w:rPr>
        <w:t xml:space="preserve">    М.П.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 20__ г.                ________________________________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</w:t>
      </w:r>
      <w:r w:rsidRPr="0088314A">
        <w:rPr>
          <w:rFonts w:ascii="Times New Roman" w:hAnsi="Times New Roman" w:cs="Times New Roman"/>
        </w:rPr>
        <w:t>ись, расшифровка подписи,</w:t>
      </w:r>
      <w:r>
        <w:rPr>
          <w:rFonts w:ascii="Times New Roman" w:hAnsi="Times New Roman" w:cs="Times New Roman"/>
        </w:rPr>
        <w:t xml:space="preserve"> ю</w:t>
      </w:r>
      <w:r w:rsidRPr="0088314A">
        <w:rPr>
          <w:rFonts w:ascii="Times New Roman" w:hAnsi="Times New Roman" w:cs="Times New Roman"/>
        </w:rPr>
        <w:t>ридических лиц - должность)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bookmarkStart w:id="4" w:name="P685"/>
      <w:bookmarkEnd w:id="4"/>
      <w:r w:rsidRPr="0088314A">
        <w:rPr>
          <w:rFonts w:ascii="Times New Roman" w:hAnsi="Times New Roman" w:cs="Times New Roman"/>
        </w:rPr>
        <w:t xml:space="preserve">    &lt;1&gt; Заявление юридического лица оформляется на бланке организации.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bookmarkStart w:id="5" w:name="P686"/>
      <w:bookmarkEnd w:id="5"/>
      <w:r w:rsidRPr="0088314A">
        <w:rPr>
          <w:rFonts w:ascii="Times New Roman" w:hAnsi="Times New Roman" w:cs="Times New Roman"/>
        </w:rPr>
        <w:t xml:space="preserve">    &lt;2</w:t>
      </w:r>
      <w:proofErr w:type="gramStart"/>
      <w:r w:rsidRPr="0088314A">
        <w:rPr>
          <w:rFonts w:ascii="Times New Roman" w:hAnsi="Times New Roman" w:cs="Times New Roman"/>
        </w:rPr>
        <w:t>&gt; П</w:t>
      </w:r>
      <w:proofErr w:type="gramEnd"/>
      <w:r w:rsidRPr="0088314A">
        <w:rPr>
          <w:rFonts w:ascii="Times New Roman" w:hAnsi="Times New Roman" w:cs="Times New Roman"/>
        </w:rPr>
        <w:t>редставляются в обязательном порядке, если указанные документы (их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копии   или   сведения,   содержащиеся   в   них)   отсутствуют   в  Едином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государственном реестре прав на недвижимое имущество и сделок с ним.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Если  соответствующие сведения имеются в Едином государственном реестре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прав  на  недвижимое  имущество  и  сделок  с  ним, представление указанных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правоустанавливающих   документов   является   правом,  а  не  обязанностью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заявителя.</w:t>
      </w:r>
    </w:p>
    <w:p w:rsidR="002A443E" w:rsidRDefault="002A443E" w:rsidP="00674A61">
      <w:pPr>
        <w:ind w:left="284"/>
        <w:jc w:val="right"/>
        <w:rPr>
          <w:sz w:val="20"/>
          <w:szCs w:val="20"/>
        </w:rPr>
      </w:pPr>
    </w:p>
    <w:p w:rsidR="00674A61" w:rsidRPr="00B03BB5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lastRenderedPageBreak/>
        <w:t>Приложение №</w:t>
      </w:r>
      <w:r w:rsidRPr="00B03BB5">
        <w:rPr>
          <w:sz w:val="20"/>
          <w:szCs w:val="20"/>
        </w:rPr>
        <w:t>5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к административному регламенту 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E02D5A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E02D5A">
        <w:rPr>
          <w:sz w:val="20"/>
          <w:szCs w:val="20"/>
        </w:rPr>
        <w:t xml:space="preserve">  государственной услуги </w:t>
      </w:r>
    </w:p>
    <w:p w:rsidR="00674A61" w:rsidRPr="00E02D5A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 w:rsidRPr="00E02D5A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E02D5A">
        <w:rPr>
          <w:sz w:val="20"/>
          <w:szCs w:val="20"/>
        </w:rPr>
        <w:t>дорожного</w:t>
      </w:r>
      <w:proofErr w:type="gramEnd"/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сервиса к автомобильным дорогам общего пользования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регионального или межмуниципального значения</w:t>
      </w:r>
    </w:p>
    <w:p w:rsidR="00674A61" w:rsidRPr="00E02D5A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674A61" w:rsidRPr="00E02D5A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ФОРМА ЗАЯВЛЕНИЯ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Начальнику ГКУ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«Дирекция транспорта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и дорожного хозяйства»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674A61" w:rsidRPr="00E02D5A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2D5A">
        <w:rPr>
          <w:rFonts w:ascii="Times New Roman" w:hAnsi="Times New Roman" w:cs="Times New Roman"/>
        </w:rPr>
        <w:t xml:space="preserve">(наименование организации, </w:t>
      </w:r>
      <w:hyperlink r:id="rId19" w:anchor="P748#P748" w:history="1">
        <w:r w:rsidRPr="00E02D5A">
          <w:rPr>
            <w:rStyle w:val="af4"/>
            <w:rFonts w:ascii="Times New Roman" w:hAnsi="Times New Roman"/>
            <w:color w:val="auto"/>
          </w:rPr>
          <w:t>&lt;4&gt;</w:t>
        </w:r>
      </w:hyperlink>
      <w:r w:rsidRPr="00E02D5A">
        <w:rPr>
          <w:rFonts w:ascii="Times New Roman" w:hAnsi="Times New Roman" w:cs="Times New Roman"/>
        </w:rPr>
        <w:t xml:space="preserve"> Ф.И.О.)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Адрес заявителя: _____________________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20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РАЗМЕЩЕНИЯ ОБЪЕКТА ДОРОЖНОГО СЕРВИСА,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согласовать размещение объекта дорожного сервиса (указать вид объекта  дорожного  сервиса)  в  границах  полос отвода и (или) придорожных полос   автомобильной   дороги   общего   пользования   регионального   или межмуниципального   значения  в  Саратовской  области  с  присоединением  к автомобильной дороге общего пользования регионального или межмуниципального значения Саратовской области на участке автомобильной дороги_________________________________________________________________________________________________________________________________.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</w:t>
      </w:r>
      <w:proofErr w:type="gramStart"/>
      <w:r w:rsidRPr="0088314A">
        <w:rPr>
          <w:rFonts w:ascii="Times New Roman" w:hAnsi="Times New Roman" w:cs="Times New Roman"/>
        </w:rPr>
        <w:t xml:space="preserve">(указываются наименование автодороги в соответствии с утвержденным  </w:t>
      </w:r>
      <w:hyperlink r:id="rId20" w:history="1">
        <w:r w:rsidRPr="0088314A">
          <w:t>постановлением</w:t>
        </w:r>
      </w:hyperlink>
      <w:r w:rsidRPr="0088314A">
        <w:rPr>
          <w:rFonts w:ascii="Times New Roman" w:hAnsi="Times New Roman" w:cs="Times New Roman"/>
        </w:rPr>
        <w:t xml:space="preserve"> Правительства Саратовской области от 6 мая 2008 г. </w:t>
      </w:r>
      <w:r>
        <w:rPr>
          <w:rFonts w:ascii="Times New Roman" w:hAnsi="Times New Roman" w:cs="Times New Roman"/>
        </w:rPr>
        <w:t>№</w:t>
      </w:r>
      <w:r w:rsidR="00721842">
        <w:rPr>
          <w:rFonts w:ascii="Times New Roman" w:hAnsi="Times New Roman" w:cs="Times New Roman"/>
        </w:rPr>
        <w:t xml:space="preserve"> 175-П «</w:t>
      </w:r>
      <w:r w:rsidRPr="0088314A">
        <w:rPr>
          <w:rFonts w:ascii="Times New Roman" w:hAnsi="Times New Roman" w:cs="Times New Roman"/>
        </w:rPr>
        <w:t>Об утверждении Перечня автомобильных дорог общего пользования  реги</w:t>
      </w:r>
      <w:r w:rsidR="00721842">
        <w:rPr>
          <w:rFonts w:ascii="Times New Roman" w:hAnsi="Times New Roman" w:cs="Times New Roman"/>
        </w:rPr>
        <w:t>онального значения»</w:t>
      </w:r>
      <w:r w:rsidRPr="0088314A">
        <w:rPr>
          <w:rFonts w:ascii="Times New Roman" w:hAnsi="Times New Roman" w:cs="Times New Roman"/>
        </w:rPr>
        <w:t xml:space="preserve"> и километровая привязка (км + м (справа, слева)</w:t>
      </w:r>
      <w:proofErr w:type="gramEnd"/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Проектная документация.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Правоустанавливающие  документы  на  земельный  участок, на котором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размещение объекта дорожного сервиса.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</w:rPr>
        <w:t xml:space="preserve">    М.П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            ________________________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88314A">
        <w:rPr>
          <w:rFonts w:ascii="Times New Roman" w:hAnsi="Times New Roman" w:cs="Times New Roman"/>
        </w:rPr>
        <w:t xml:space="preserve"> </w:t>
      </w:r>
      <w:proofErr w:type="gramStart"/>
      <w:r w:rsidRPr="0088314A">
        <w:rPr>
          <w:rFonts w:ascii="Times New Roman" w:hAnsi="Times New Roman" w:cs="Times New Roman"/>
        </w:rPr>
        <w:t>(подпись, расшифровка подписи,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74A61" w:rsidRPr="0088314A" w:rsidRDefault="00674A61" w:rsidP="00674A61">
      <w:pPr>
        <w:pStyle w:val="ConsPlusNonformat"/>
        <w:jc w:val="right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для юридических лиц - должность)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--------------------------------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bookmarkStart w:id="7" w:name="P748"/>
      <w:bookmarkEnd w:id="7"/>
      <w:r w:rsidRPr="0088314A">
        <w:rPr>
          <w:rFonts w:ascii="Times New Roman" w:hAnsi="Times New Roman" w:cs="Times New Roman"/>
        </w:rPr>
        <w:t xml:space="preserve">    &lt;4&gt; Заявление юридического лица оформляется на бланке организации.</w:t>
      </w:r>
    </w:p>
    <w:p w:rsidR="00674A61" w:rsidRPr="0088314A" w:rsidRDefault="00674A61" w:rsidP="00674A61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p w:rsidR="00674A61" w:rsidRPr="0088314A" w:rsidRDefault="00674A61" w:rsidP="00674A61">
      <w:pPr>
        <w:pStyle w:val="ConsPlusNormal"/>
        <w:jc w:val="both"/>
        <w:rPr>
          <w:sz w:val="20"/>
          <w:szCs w:val="20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71"/>
      <w:bookmarkEnd w:id="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РАЗМЕЩЕНИЯ ОБЪЕКТА ДОРОЖНОГО СЕРВИСА,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1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рассмотрело проектную документацию 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                                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8314A">
        <w:rPr>
          <w:rFonts w:ascii="Times New Roman" w:hAnsi="Times New Roman" w:cs="Times New Roman"/>
        </w:rPr>
        <w:t>(наименование автодороги)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+ ___ м справа (слева) и согласовывает размещение объекта дорожного сервиса __________________________________________________________________,</w:t>
      </w:r>
    </w:p>
    <w:p w:rsidR="00674A61" w:rsidRPr="0088314A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регионального или межмуниципального значения,  присоединение  соответствующего объекта к автомобильной дороге в соответствии с принятыми проектными решениями.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__________________</w:t>
      </w:r>
    </w:p>
    <w:p w:rsidR="00674A61" w:rsidRDefault="00674A61" w:rsidP="00674A61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74A61" w:rsidRDefault="00674A61" w:rsidP="00674A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№7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721842">
        <w:rPr>
          <w:sz w:val="20"/>
          <w:szCs w:val="20"/>
        </w:rPr>
        <w:t>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674A61" w:rsidRDefault="00674A61" w:rsidP="00674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12"/>
      <w:bookmarkEnd w:id="9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СОГЛАСОВАНИИ РАЗМЕЩЕНИЯ ОБЪЕКТА ДОРОЖНОГО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СЕРВИСА, 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рассмотрения проектной документации __________________________________________________________________</w:t>
      </w:r>
    </w:p>
    <w:p w:rsidR="00674A61" w:rsidRPr="0088314A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объекта)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__________________________________________________________________,</w:t>
      </w:r>
    </w:p>
    <w:p w:rsidR="00674A61" w:rsidRPr="0088314A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автодороги)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+ ___ м справа (слева), сообщает об отказе в согласовании размещения объекта  дорожного  сервиса  (наименование  объекта) к автомобильной дороге регионального или межмуниципального значения, так как ______________________________________________________________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1" w:rsidRPr="0088314A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(далее указывается причина отказа в согласовании)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                            __________________</w:t>
      </w:r>
    </w:p>
    <w:p w:rsidR="00674A61" w:rsidRPr="0088314A" w:rsidRDefault="00674A61" w:rsidP="00674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314A">
        <w:rPr>
          <w:rFonts w:ascii="Times New Roman" w:hAnsi="Times New Roman" w:cs="Times New Roman"/>
        </w:rPr>
        <w:t>(подпись)</w:t>
      </w:r>
    </w:p>
    <w:p w:rsidR="00674A61" w:rsidRDefault="00674A61" w:rsidP="00674A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lastRenderedPageBreak/>
        <w:t>Приложение №8</w:t>
      </w:r>
    </w:p>
    <w:p w:rsidR="00674A61" w:rsidRPr="00E02D5A" w:rsidRDefault="00674A61" w:rsidP="00674A61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к административному регламенту 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4A61">
        <w:rPr>
          <w:sz w:val="20"/>
          <w:szCs w:val="20"/>
        </w:rPr>
        <w:t>Оказание услуг по присоединению объектов дорожного сервиса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674A61" w:rsidRDefault="00674A61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674A61" w:rsidRDefault="00721842" w:rsidP="00674A61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674A61" w:rsidRDefault="00674A61" w:rsidP="00674A61">
      <w:pPr>
        <w:pStyle w:val="ConsPlusNormal"/>
        <w:jc w:val="both"/>
        <w:rPr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48"/>
      <w:bookmarkEnd w:id="10"/>
      <w:r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</w:t>
      </w: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АВТОМОБИЛЬНОЙ ДОРОГЕ ОБЩЕГО ПОЛЬЗОВАНИЯ РЕГИОНАЛЬНОГО ИЛИ МЕЖМУНИЦИПАЛЬНОГО ЗНАЧЕНИЯ САРАТОВСКОЙ ОБЛАСТИ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</w:t>
      </w:r>
      <w:r w:rsidR="00B429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29F7">
        <w:rPr>
          <w:rFonts w:ascii="Times New Roman" w:hAnsi="Times New Roman" w:cs="Times New Roman"/>
          <w:sz w:val="28"/>
          <w:szCs w:val="28"/>
        </w:rPr>
        <w:tab/>
      </w:r>
      <w:r w:rsidR="00B429F7">
        <w:rPr>
          <w:rFonts w:ascii="Times New Roman" w:hAnsi="Times New Roman" w:cs="Times New Roman"/>
          <w:sz w:val="28"/>
          <w:szCs w:val="28"/>
        </w:rPr>
        <w:tab/>
      </w:r>
      <w:r w:rsidR="00B429F7">
        <w:rPr>
          <w:rFonts w:ascii="Times New Roman" w:hAnsi="Times New Roman" w:cs="Times New Roman"/>
          <w:sz w:val="28"/>
          <w:szCs w:val="28"/>
        </w:rPr>
        <w:tab/>
      </w:r>
      <w:r w:rsidR="00B429F7">
        <w:rPr>
          <w:rFonts w:ascii="Times New Roman" w:hAnsi="Times New Roman" w:cs="Times New Roman"/>
          <w:sz w:val="28"/>
          <w:szCs w:val="28"/>
        </w:rPr>
        <w:tab/>
        <w:t xml:space="preserve">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42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Саратовской о</w:t>
      </w:r>
      <w:r w:rsidR="001A6B4E">
        <w:rPr>
          <w:rFonts w:ascii="Times New Roman" w:hAnsi="Times New Roman" w:cs="Times New Roman"/>
          <w:sz w:val="28"/>
          <w:szCs w:val="28"/>
        </w:rPr>
        <w:t>бласти,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A6B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____________________________, действующего на основании Положения, с одной стороны, и __________________, именуемое в дальнейшем </w:t>
      </w:r>
      <w:r w:rsidR="001A6B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1A6B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лице __________________, действующего на  основании  Устава,  с  другой </w:t>
      </w:r>
      <w:r w:rsidR="001A6B4E">
        <w:rPr>
          <w:rFonts w:ascii="Times New Roman" w:hAnsi="Times New Roman" w:cs="Times New Roman"/>
          <w:sz w:val="28"/>
          <w:szCs w:val="28"/>
        </w:rPr>
        <w:t xml:space="preserve"> стороны,  а  вместе именуемые «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1A6B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нижеследующем.</w:t>
      </w:r>
      <w:proofErr w:type="gramEnd"/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  условиям  настоящего  Договора  Учреждение в соответствии с </w:t>
      </w:r>
      <w:hyperlink r:id="rId21" w:history="1">
        <w:r w:rsidRPr="002C46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Саратовской  области  от  10  ноября 2011 г</w:t>
      </w:r>
      <w:r w:rsidR="00B429F7">
        <w:rPr>
          <w:rFonts w:ascii="Times New Roman" w:hAnsi="Times New Roman" w:cs="Times New Roman"/>
          <w:sz w:val="28"/>
          <w:szCs w:val="28"/>
        </w:rPr>
        <w:t>ода № 637-П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и стоимости услуг по присоединению объектов дорожного  сервиса к автомобильным дорогам общего пользования регионального или  межмуниципально</w:t>
      </w:r>
      <w:r w:rsidR="00B429F7">
        <w:rPr>
          <w:rFonts w:ascii="Times New Roman" w:hAnsi="Times New Roman" w:cs="Times New Roman"/>
          <w:sz w:val="28"/>
          <w:szCs w:val="28"/>
        </w:rPr>
        <w:t>го значения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Заявителя оказывает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выдаче  технических условий на размещение объекта дорожного сервиса,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присоединяемого к автомобильной дороге общего пользования регионального или межмуниципального значения Саратовской области 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согласованию размещения объекта дорожного сервиса _______________________________________________________________________________________________________________________________________,</w:t>
      </w:r>
    </w:p>
    <w:p w:rsidR="00674A61" w:rsidRPr="002C466C" w:rsidRDefault="00674A61" w:rsidP="00674A61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объекта дорожного сервиса)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  на  ___  км  ___ + ___ к автомобильной дороге, а Заявитель обязуется оплатить стоимость услуг.</w:t>
      </w:r>
      <w:proofErr w:type="gramEnd"/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Выдача  технических  условий  и  согласование  размещения объекта дорожного  сервиса,  присоединяемого к автомобильной дороге, осуществляются после  поступления  перечисленных  Заявителем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на расчетный счет Учреждения.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Платежи и расчеты по Договору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Расчет   платы   за   присоединение  объекта  дорожного  сервиса выполняется  в  соответствии  с  </w:t>
      </w:r>
      <w:hyperlink r:id="rId22" w:history="1">
        <w:r w:rsidRPr="002C46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Саратовской области  от  10  ноября 2011 г</w:t>
      </w:r>
      <w:r w:rsidR="00B429F7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№ 637-П </w:t>
      </w:r>
      <w:r w:rsidR="00B429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и стоимости услуг  по 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B42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Оплата   оказания   предусмотренных   предыдущим  пунктом  услуг </w:t>
      </w:r>
      <w:r w:rsidRPr="00E02D5A">
        <w:rPr>
          <w:rFonts w:ascii="Times New Roman" w:hAnsi="Times New Roman" w:cs="Times New Roman"/>
          <w:sz w:val="28"/>
          <w:szCs w:val="28"/>
        </w:rPr>
        <w:t>осуществляется на доходный счет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61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 Учреждение обязуется: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3.1.1.  Подготовить  и  выдать  Заявителю  в  течение 30 (тридцати) дней с момента поступления на расчетный счет Учреждения денежных средств от Заявителя на оплату   услуги   по  согласованию  размещения  объекта  дорожного  сервиса технические условия на размещение объекта дорожного сервиса.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3.1.2.  В течение 30 (тридцати) дней с момента представления  Заявителем проектной документации  на  размещение  объекта  дорожного  сервиса,  разработанной с учетом  полученных  технических  условий,  провести  ее  согласование  либо направить заявителю мотивированный отказ в согласовании.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 Учреждение имеет право: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3.2.1.   Контролировать   правильность   размещения  объекта  дорожного сервиса,  соблюдение  технических  норм и требований безопасности дорожного движения, правил пользования и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3.2.2.  Осуществлять 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 соблюдением  технических  условий и требований  к  размещению  объекта  дорожного  сервиса,  присоединяемого  к автомобильной  дороге,  и  давать  предписания  Заявителю  об  устранении в установленные сроки нарушений.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3.2.3. Участвовать в приемке объекта дорожного сервиса в эксплуатацию.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3.2.4.  Требовать  от  Заявителя  возмещения ущерба, который может быть нанесен  автомобильной  дороге  при  проведении работ по размещению объекта дорожного сервиса и его дальнейшему содержанию.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3.2.5.   Иметь   свободный  доступ  на  объект  дорожного  сервиса  для осуществления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выполнением Заявителем условий Договора.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 Заявитель обязуется: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3.3.1.  Оплатить  услугу  по присоединению объектов дорожного сервиса к автомобильной  дороге  в  течение 14 (четырнадцати) дней и направить в Учреждение копию платежного поручения об оплате указанной услуги.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3.3.2.   Для   согласования   размещения   объекта   дорожного  сервиса представить  в  Учреждение  проектную  документацию на размещение </w:t>
      </w:r>
      <w:r w:rsidRPr="00E02D5A">
        <w:rPr>
          <w:rFonts w:ascii="Times New Roman" w:hAnsi="Times New Roman" w:cs="Times New Roman"/>
          <w:sz w:val="28"/>
          <w:szCs w:val="28"/>
        </w:rPr>
        <w:lastRenderedPageBreak/>
        <w:t>объекта дорожного  сервиса, разработанную с учетом полученных технических условий и действующих нормативных требований.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3.3.3.  Обеспечить  соблюдение  требований  законодательства,  выданных Учреждением  технических  условий  и  требований  к  размещению  объекта дорожного сервиса.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3.3.4.   Не  ухудшать  условия  безопасности  движения  транспорта  при размещении  объекта  дорожного  сервиса, соблюдать требования экологической безопасности,  санитарной  безопасности, противопожарной безопасности, иных обязательных норм и правил.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3.3.5.  По  предписанию  Учреждения  устранять  выявленные  нарушения обязательных норм и правил в установленный срок.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3.3.6.  Возместить  ущерб  Учреждению,  который  может  быть  нанесен автомобильной  дороге  при проведении работ по размещению объекта дорожного сервиса и его дальнейшему содержанию.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3.3.7.  Осуществить  за свой счет или компенсировать затраты, связанные со  сносом  (ликвидацией)  либо  переносом  самовольно размещенных объектов дорожного сервиса.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3.3.8.   Обеспечить  в  соответствии  с  действующим  законодательством строительство,   обустройство,  содержание  и  ремонт  переходно-скоростных полос,  подъезда,  площадок  для  стоянки 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4.1.  Нарушение условий Договора одной из Сторон путем неисполнения или ненадлежащего  исполнения  своих  обязательств 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4.2.  За  неисполнение  или  ненадлежащее  исполнение  обязательств  по настоящему   Договору   Стороны  несут  ответственность  в  соответствии 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4.3.  Стороны  освобождаются от ответственности за частичное или полное невыполнение  своих  обязательств по настоящему Договору, если невыполнение является результатом обстоятельств непреодолимой силы.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4.4. Если Сторона, ссылающаяся на обстоятельства непреодолимой силы, не известит 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5.1.  Настоящий  Договор  вступает  в  силу  с  момента  подписания его Сторонами и действует _____________________________________________.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5.2.  Настоящий  Договор  подлежит  расторжению  в  случае  проведения Учреждением   работ   по  реконструкции,  капитальному  ремонту,  ремонту </w:t>
      </w:r>
      <w:r w:rsidRPr="00E02D5A">
        <w:rPr>
          <w:rFonts w:ascii="Times New Roman" w:hAnsi="Times New Roman" w:cs="Times New Roman"/>
          <w:sz w:val="28"/>
          <w:szCs w:val="28"/>
        </w:rPr>
        <w:lastRenderedPageBreak/>
        <w:t xml:space="preserve">автодороги,  в  результате  которых  доступ  к  объекту  дорожного  сервиса становится   невозможным   либо   размещение   объекта   дорожного  сервиса препятствует  проведению  указанных  работ,  о  чем Учреждение уведомляет Заявителя не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чем за три месяца до расторжения Договора.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6.1.  Споры,  вытекающие  из  настоящего  Договора,  рассматриваются  в Арбитражном суде Саратовской области.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6.2.  Настоящий   Договор  заключается  в  двух  экземплярах,  имеющих одинаковую юридическую силу.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6.3.  Вопросы,  не  урегулированные  настоящим  Договором, регулируются действующим законодательством.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6.4.  В  случае  изменения  адресов и реквизитов, указанных в </w:t>
      </w:r>
      <w:hyperlink r:id="rId23" w:anchor="P989#P989" w:history="1">
        <w:r w:rsidRPr="00E02D5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E02D5A">
        <w:rPr>
          <w:rFonts w:ascii="Times New Roman" w:hAnsi="Times New Roman" w:cs="Times New Roman"/>
          <w:sz w:val="28"/>
          <w:szCs w:val="28"/>
        </w:rPr>
        <w:t>, Заявитель должен в течение 5 (пяти) дней уведомлять об этом Учреждение.</w:t>
      </w:r>
    </w:p>
    <w:p w:rsidR="00674A61" w:rsidRPr="00E02D5A" w:rsidRDefault="00674A61" w:rsidP="0067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1" w:rsidRPr="00E02D5A" w:rsidRDefault="00674A61" w:rsidP="00674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989"/>
      <w:bookmarkEnd w:id="11"/>
      <w:r w:rsidRPr="00E02D5A">
        <w:rPr>
          <w:rFonts w:ascii="Times New Roman" w:hAnsi="Times New Roman" w:cs="Times New Roman"/>
          <w:sz w:val="28"/>
          <w:szCs w:val="28"/>
        </w:rPr>
        <w:t>7. Адреса и банковские реквизиты сторон.</w:t>
      </w:r>
    </w:p>
    <w:p w:rsidR="0011584C" w:rsidRDefault="0011584C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9C51C8">
      <w:pPr>
        <w:pStyle w:val="1"/>
        <w:jc w:val="center"/>
        <w:rPr>
          <w:b w:val="0"/>
          <w:bCs w:val="0"/>
        </w:rPr>
      </w:pPr>
      <w:r>
        <w:t>Министерство транспорта и дорожного хозяйства области</w:t>
      </w:r>
    </w:p>
    <w:p w:rsidR="009C51C8" w:rsidRDefault="009C51C8" w:rsidP="009C51C8">
      <w:pPr>
        <w:rPr>
          <w:szCs w:val="28"/>
        </w:rPr>
      </w:pPr>
    </w:p>
    <w:p w:rsidR="009C51C8" w:rsidRDefault="009C51C8" w:rsidP="009C51C8">
      <w:pPr>
        <w:pStyle w:val="2"/>
        <w:jc w:val="center"/>
        <w:rPr>
          <w:szCs w:val="26"/>
        </w:rPr>
      </w:pPr>
      <w:r>
        <w:t>Лист согласования</w:t>
      </w:r>
    </w:p>
    <w:p w:rsidR="009C51C8" w:rsidRDefault="009C51C8" w:rsidP="009C51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A443E">
        <w:rPr>
          <w:rFonts w:eastAsia="Calibri"/>
          <w:sz w:val="28"/>
          <w:szCs w:val="28"/>
        </w:rPr>
        <w:t xml:space="preserve">к </w:t>
      </w:r>
      <w:r w:rsidR="002A443E" w:rsidRPr="002A443E">
        <w:rPr>
          <w:rFonts w:eastAsia="Calibri"/>
          <w:sz w:val="28"/>
          <w:szCs w:val="28"/>
        </w:rPr>
        <w:t>проекту приказа</w:t>
      </w:r>
      <w:r w:rsidRPr="002A443E">
        <w:rPr>
          <w:rFonts w:eastAsia="Calibri"/>
          <w:sz w:val="28"/>
          <w:szCs w:val="28"/>
        </w:rPr>
        <w:t xml:space="preserve"> «Об утверждении административного регламента по</w:t>
      </w:r>
      <w:r>
        <w:rPr>
          <w:bCs/>
          <w:sz w:val="28"/>
          <w:szCs w:val="28"/>
          <w:lang w:eastAsia="en-US"/>
        </w:rPr>
        <w:t xml:space="preserve"> предоставлению государственной услуги «</w:t>
      </w:r>
      <w:r>
        <w:rPr>
          <w:rFonts w:eastAsia="Calibri"/>
          <w:sz w:val="28"/>
          <w:szCs w:val="28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>
        <w:rPr>
          <w:bCs/>
          <w:sz w:val="28"/>
          <w:szCs w:val="28"/>
          <w:lang w:eastAsia="en-US"/>
        </w:rPr>
        <w:t>»</w:t>
      </w:r>
    </w:p>
    <w:p w:rsidR="009C51C8" w:rsidRDefault="009C51C8" w:rsidP="009C51C8">
      <w:pPr>
        <w:jc w:val="center"/>
        <w:rPr>
          <w:b/>
          <w:bCs/>
          <w:color w:val="FF0000"/>
          <w:szCs w:val="28"/>
        </w:rPr>
      </w:pPr>
    </w:p>
    <w:p w:rsidR="009C51C8" w:rsidRDefault="009C51C8" w:rsidP="009C51C8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9C51C8" w:rsidRDefault="009C51C8" w:rsidP="009C51C8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9C51C8" w:rsidTr="009C51C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9C51C8" w:rsidRDefault="009C51C8">
            <w:pPr>
              <w:spacing w:line="216" w:lineRule="auto"/>
              <w:rPr>
                <w:b/>
                <w:bCs/>
              </w:rPr>
            </w:pPr>
          </w:p>
          <w:p w:rsidR="009C51C8" w:rsidRDefault="009C51C8">
            <w:pPr>
              <w:spacing w:line="216" w:lineRule="auto"/>
              <w:rPr>
                <w:b/>
                <w:bCs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12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</w:tr>
      <w:bookmarkEnd w:id="12"/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9C51C8" w:rsidTr="009C51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2A443E" w:rsidRDefault="002A443E" w:rsidP="009C51C8">
      <w:pPr>
        <w:rPr>
          <w:sz w:val="16"/>
          <w:szCs w:val="16"/>
        </w:rPr>
      </w:pPr>
    </w:p>
    <w:p w:rsidR="002A443E" w:rsidRDefault="002A443E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9C51C8" w:rsidRPr="00BE349B" w:rsidRDefault="009C51C8" w:rsidP="009C51C8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sectPr w:rsidR="009C51C8" w:rsidRPr="00BE349B" w:rsidSect="003E5190">
      <w:headerReference w:type="even" r:id="rId24"/>
      <w:footerReference w:type="even" r:id="rId25"/>
      <w:footerReference w:type="default" r:id="rId26"/>
      <w:headerReference w:type="first" r:id="rId27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50" w:rsidRDefault="00F16050" w:rsidP="001202F1">
      <w:r>
        <w:separator/>
      </w:r>
    </w:p>
  </w:endnote>
  <w:endnote w:type="continuationSeparator" w:id="0">
    <w:p w:rsidR="00F16050" w:rsidRDefault="00F16050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42" w:rsidRDefault="00202D1B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18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842" w:rsidRDefault="00721842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42" w:rsidRDefault="00721842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50" w:rsidRDefault="00F16050" w:rsidP="001202F1">
      <w:r>
        <w:separator/>
      </w:r>
    </w:p>
  </w:footnote>
  <w:footnote w:type="continuationSeparator" w:id="0">
    <w:p w:rsidR="00F16050" w:rsidRDefault="00F16050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42" w:rsidRDefault="00202D1B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18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842" w:rsidRDefault="007218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C5" w:rsidRDefault="004438C5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23A5"/>
    <w:rsid w:val="00004AE5"/>
    <w:rsid w:val="00007437"/>
    <w:rsid w:val="00007C41"/>
    <w:rsid w:val="00012E7E"/>
    <w:rsid w:val="0001613D"/>
    <w:rsid w:val="0001749F"/>
    <w:rsid w:val="00032004"/>
    <w:rsid w:val="0003279E"/>
    <w:rsid w:val="00046BF5"/>
    <w:rsid w:val="00046C32"/>
    <w:rsid w:val="00047596"/>
    <w:rsid w:val="00054099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D194C"/>
    <w:rsid w:val="000D589B"/>
    <w:rsid w:val="000E2C56"/>
    <w:rsid w:val="000E35DD"/>
    <w:rsid w:val="000E46CA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79D2"/>
    <w:rsid w:val="00147EA4"/>
    <w:rsid w:val="001533B9"/>
    <w:rsid w:val="001544E0"/>
    <w:rsid w:val="00157258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A6B4E"/>
    <w:rsid w:val="001B31FF"/>
    <w:rsid w:val="001B4B1E"/>
    <w:rsid w:val="001B51C8"/>
    <w:rsid w:val="001B5BE4"/>
    <w:rsid w:val="001D2813"/>
    <w:rsid w:val="001D2F95"/>
    <w:rsid w:val="001D4222"/>
    <w:rsid w:val="001D51BB"/>
    <w:rsid w:val="001D61B7"/>
    <w:rsid w:val="001E2FDB"/>
    <w:rsid w:val="001E304E"/>
    <w:rsid w:val="001F2E88"/>
    <w:rsid w:val="001F42D2"/>
    <w:rsid w:val="001F57A0"/>
    <w:rsid w:val="001F7AEC"/>
    <w:rsid w:val="00202D1B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7ED9"/>
    <w:rsid w:val="002E1D1A"/>
    <w:rsid w:val="002E4137"/>
    <w:rsid w:val="002E41A4"/>
    <w:rsid w:val="002E78D5"/>
    <w:rsid w:val="002E7B02"/>
    <w:rsid w:val="002F03F7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41849"/>
    <w:rsid w:val="00342237"/>
    <w:rsid w:val="00343832"/>
    <w:rsid w:val="0034543C"/>
    <w:rsid w:val="00351D1C"/>
    <w:rsid w:val="00356DDE"/>
    <w:rsid w:val="003573BD"/>
    <w:rsid w:val="00357B42"/>
    <w:rsid w:val="00363E48"/>
    <w:rsid w:val="00363F6C"/>
    <w:rsid w:val="0036631C"/>
    <w:rsid w:val="00383BDA"/>
    <w:rsid w:val="00386FC5"/>
    <w:rsid w:val="003A1F4E"/>
    <w:rsid w:val="003A2FE2"/>
    <w:rsid w:val="003A556F"/>
    <w:rsid w:val="003A720A"/>
    <w:rsid w:val="003A72C9"/>
    <w:rsid w:val="003C0141"/>
    <w:rsid w:val="003D63D5"/>
    <w:rsid w:val="003D675F"/>
    <w:rsid w:val="003D7819"/>
    <w:rsid w:val="003E1D19"/>
    <w:rsid w:val="003E33E1"/>
    <w:rsid w:val="003E3AEB"/>
    <w:rsid w:val="003E5190"/>
    <w:rsid w:val="003E6BA3"/>
    <w:rsid w:val="00403BAF"/>
    <w:rsid w:val="00406495"/>
    <w:rsid w:val="00407CD1"/>
    <w:rsid w:val="00411AA9"/>
    <w:rsid w:val="004240F3"/>
    <w:rsid w:val="00427A3A"/>
    <w:rsid w:val="00442540"/>
    <w:rsid w:val="004438C5"/>
    <w:rsid w:val="00444569"/>
    <w:rsid w:val="00445547"/>
    <w:rsid w:val="004461F3"/>
    <w:rsid w:val="00446FC5"/>
    <w:rsid w:val="00456B82"/>
    <w:rsid w:val="00465428"/>
    <w:rsid w:val="00467F0B"/>
    <w:rsid w:val="00470D13"/>
    <w:rsid w:val="00472ADC"/>
    <w:rsid w:val="0047423C"/>
    <w:rsid w:val="00477EC8"/>
    <w:rsid w:val="00481E0B"/>
    <w:rsid w:val="00485C51"/>
    <w:rsid w:val="004872B2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59A"/>
    <w:rsid w:val="004B70D8"/>
    <w:rsid w:val="004C451E"/>
    <w:rsid w:val="004C7118"/>
    <w:rsid w:val="004D7CE8"/>
    <w:rsid w:val="004E0663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539BA"/>
    <w:rsid w:val="005575BC"/>
    <w:rsid w:val="00563774"/>
    <w:rsid w:val="005671A3"/>
    <w:rsid w:val="00574F2A"/>
    <w:rsid w:val="00587A53"/>
    <w:rsid w:val="00591C60"/>
    <w:rsid w:val="005A247D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72A5"/>
    <w:rsid w:val="00633C6D"/>
    <w:rsid w:val="00640E98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74A61"/>
    <w:rsid w:val="006771C0"/>
    <w:rsid w:val="0068490F"/>
    <w:rsid w:val="00693018"/>
    <w:rsid w:val="00693514"/>
    <w:rsid w:val="006A0A93"/>
    <w:rsid w:val="006B1719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842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6535"/>
    <w:rsid w:val="00770DA1"/>
    <w:rsid w:val="00775C0C"/>
    <w:rsid w:val="007773DA"/>
    <w:rsid w:val="00782549"/>
    <w:rsid w:val="00797A1E"/>
    <w:rsid w:val="007A1E44"/>
    <w:rsid w:val="007A7B54"/>
    <w:rsid w:val="007B19DA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81B"/>
    <w:rsid w:val="008F5244"/>
    <w:rsid w:val="00900E14"/>
    <w:rsid w:val="0090245E"/>
    <w:rsid w:val="009047D2"/>
    <w:rsid w:val="00910871"/>
    <w:rsid w:val="00914716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6A28"/>
    <w:rsid w:val="00990F4F"/>
    <w:rsid w:val="00993B7D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32EA"/>
    <w:rsid w:val="009F5494"/>
    <w:rsid w:val="00A05D0A"/>
    <w:rsid w:val="00A10080"/>
    <w:rsid w:val="00A10BB6"/>
    <w:rsid w:val="00A12DB9"/>
    <w:rsid w:val="00A13958"/>
    <w:rsid w:val="00A15BB2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1A0B"/>
    <w:rsid w:val="00AD48F4"/>
    <w:rsid w:val="00AE083F"/>
    <w:rsid w:val="00AE5044"/>
    <w:rsid w:val="00AF00AC"/>
    <w:rsid w:val="00AF6380"/>
    <w:rsid w:val="00AF69C8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29F7"/>
    <w:rsid w:val="00B478B0"/>
    <w:rsid w:val="00B50EB5"/>
    <w:rsid w:val="00B54001"/>
    <w:rsid w:val="00B571CF"/>
    <w:rsid w:val="00B61102"/>
    <w:rsid w:val="00B67185"/>
    <w:rsid w:val="00B679C6"/>
    <w:rsid w:val="00B71AD8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FF0"/>
    <w:rsid w:val="00BD7108"/>
    <w:rsid w:val="00BE349B"/>
    <w:rsid w:val="00BF16FC"/>
    <w:rsid w:val="00BF28FE"/>
    <w:rsid w:val="00BF36A8"/>
    <w:rsid w:val="00BF3BE3"/>
    <w:rsid w:val="00C11DBD"/>
    <w:rsid w:val="00C23216"/>
    <w:rsid w:val="00C3126D"/>
    <w:rsid w:val="00C35B86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0FB9"/>
    <w:rsid w:val="00D22CB4"/>
    <w:rsid w:val="00D23DF4"/>
    <w:rsid w:val="00D261CC"/>
    <w:rsid w:val="00D31457"/>
    <w:rsid w:val="00D37868"/>
    <w:rsid w:val="00D42485"/>
    <w:rsid w:val="00D43F76"/>
    <w:rsid w:val="00D44E38"/>
    <w:rsid w:val="00D470A5"/>
    <w:rsid w:val="00D5066C"/>
    <w:rsid w:val="00D50F40"/>
    <w:rsid w:val="00D5378E"/>
    <w:rsid w:val="00D55183"/>
    <w:rsid w:val="00D56EF0"/>
    <w:rsid w:val="00D6598F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76B2"/>
    <w:rsid w:val="00DE0E4E"/>
    <w:rsid w:val="00DE1029"/>
    <w:rsid w:val="00DE7A65"/>
    <w:rsid w:val="00DF10AA"/>
    <w:rsid w:val="00DF1B80"/>
    <w:rsid w:val="00DF1C4D"/>
    <w:rsid w:val="00DF300E"/>
    <w:rsid w:val="00DF6BBE"/>
    <w:rsid w:val="00DF6E70"/>
    <w:rsid w:val="00E00907"/>
    <w:rsid w:val="00E03108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1605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BB3B23BBDDEEB0B87003ABD793D1B29CE5698AA2DE3F154DAE19853874BC44DAB5586BD444FEC23096DC4EB42C9CC51391B53835C06C68604BBBA8w7PCL" TargetMode="External"/><Relationship Id="rId18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C011728442706677E54F6A1C5E1B01D478964997ECEC2D75128EC6045B026C3BB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B3B23BBDDEEB0B87003ABD793D1B29CE5698AA2DE3F154DAE19853874BC44DAB5586BD444FEC23096DC4EBE2C9CC51391B53835C06C68604BBBA8w7PCL" TargetMode="External"/><Relationship Id="rId17" Type="http://schemas.openxmlformats.org/officeDocument/2006/relationships/hyperlink" Target="consultantplus://offline/ref=C2C011728442706677E54F6A1C5E1B01D478964993EEE726751BD3CC0C020E6EB13BB6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20" Type="http://schemas.openxmlformats.org/officeDocument/2006/relationships/hyperlink" Target="consultantplus://offline/ref=C2C011728442706677E54F6A1C5E1B01D478964993EEE726751BD3CC0C020E6EB13BB6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C011728442706677E54F6A1C5E1B01D478964997ECEC2D75128EC6045B026C3BB6O" TargetMode="External"/><Relationship Id="rId23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yperlink" Target="consultantplus://offline/ref=CABB3B23BBDDEEB0B87003ABD793D1B29CE5698AA2DE3F154DAE19853874BC44DAB5586BD444FEC23096DC4FBE2C9CC51391B53835C06C68604BBBA8w7PCL" TargetMode="External"/><Relationship Id="rId22" Type="http://schemas.openxmlformats.org/officeDocument/2006/relationships/hyperlink" Target="consultantplus://offline/ref=C2C011728442706677E54F6A1C5E1B01D478964997ECEC2D75128EC6045B026C3BB6O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B09E-AC18-4DD0-9685-68D5556B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32</Pages>
  <Words>11171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74703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16</cp:revision>
  <cp:lastPrinted>2018-12-26T14:31:00Z</cp:lastPrinted>
  <dcterms:created xsi:type="dcterms:W3CDTF">2018-12-18T07:43:00Z</dcterms:created>
  <dcterms:modified xsi:type="dcterms:W3CDTF">2018-12-26T14:32:00Z</dcterms:modified>
</cp:coreProperties>
</file>